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CHAPTER OF STANDARD:</w:t>
            </w:r>
          </w:p>
        </w:tc>
      </w:tr>
      <w:tr w:rsidR="00557BDE"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557BDE" w:rsidRPr="00E50CBA" w:rsidRDefault="00557BDE"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rsidR="00557BDE" w:rsidRDefault="00557BDE" w:rsidP="00C10E6F">
            <w:pPr>
              <w:spacing w:line="214" w:lineRule="auto"/>
              <w:ind w:left="3" w:right="20"/>
              <w:jc w:val="both"/>
              <w:rPr>
                <w:rFonts w:eastAsia="Cambria"/>
                <w:bCs/>
                <w:sz w:val="20"/>
                <w:szCs w:val="20"/>
              </w:rPr>
            </w:pPr>
          </w:p>
          <w:p w:rsidR="00557BDE" w:rsidRPr="00747524" w:rsidRDefault="00557BDE"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C10E6F">
            <w:pPr>
              <w:spacing w:line="214" w:lineRule="auto"/>
              <w:ind w:left="3" w:right="20"/>
              <w:jc w:val="both"/>
              <w:rPr>
                <w:rFonts w:eastAsia="Cambria"/>
                <w:bCs/>
                <w:sz w:val="20"/>
                <w:szCs w:val="20"/>
              </w:rPr>
            </w:pPr>
          </w:p>
          <w:p w:rsidR="00DF0C57"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557BDE" w:rsidRDefault="00557BDE" w:rsidP="00C10E6F">
            <w:pPr>
              <w:spacing w:line="214" w:lineRule="auto"/>
              <w:ind w:left="3" w:right="20"/>
              <w:jc w:val="both"/>
              <w:rPr>
                <w:rFonts w:eastAsia="Cambria"/>
                <w:bCs/>
                <w:sz w:val="20"/>
                <w:szCs w:val="20"/>
              </w:rPr>
            </w:pPr>
          </w:p>
          <w:p w:rsidR="00557BDE" w:rsidRPr="00FE212B" w:rsidRDefault="00557BDE" w:rsidP="00557BDE">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sidR="00787C08">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sidR="00787C08">
              <w:rPr>
                <w:rFonts w:eastAsia="Cambria"/>
                <w:bCs/>
                <w:sz w:val="20"/>
                <w:szCs w:val="20"/>
                <w:highlight w:val="yellow"/>
              </w:rPr>
              <w:t xml:space="preserve"> </w:t>
            </w:r>
            <w:bookmarkStart w:id="0" w:name="_GoBack"/>
            <w:bookmarkEnd w:id="0"/>
            <w:r w:rsidRPr="00074653">
              <w:rPr>
                <w:rFonts w:eastAsia="Cambria"/>
                <w:bCs/>
                <w:sz w:val="20"/>
                <w:szCs w:val="20"/>
                <w:highlight w:val="yellow"/>
              </w:rPr>
              <w:t>}}.</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DF0C57" w:rsidRPr="0024043E" w:rsidRDefault="00DF0C57" w:rsidP="00C10E6F">
            <w:pPr>
              <w:rPr>
                <w:rFonts w:eastAsia="Calibri"/>
                <w:sz w:val="18"/>
                <w:szCs w:val="18"/>
              </w:rPr>
            </w:pPr>
            <w:r w:rsidRPr="001839AA">
              <w:rPr>
                <w:sz w:val="20"/>
              </w:rPr>
              <w:t>Leadership commitment towards OH&amp;S found adequate. Policy and objectives aligned with strategy, resources provided, and safety culture promoted. Verified through OH&amp;S Policy, Management Review Minutes, and Communication Records.</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DF0C57" w:rsidP="00C10E6F">
            <w:pPr>
              <w:rPr>
                <w:rFonts w:ascii="Cambria" w:eastAsia="Cambria" w:hAnsi="Cambria"/>
                <w:b/>
                <w:bCs/>
                <w:szCs w:val="18"/>
              </w:rPr>
            </w:pPr>
            <w:r w:rsidRPr="001839AA">
              <w:rPr>
                <w:bCs/>
                <w:sz w:val="20"/>
                <w:szCs w:val="18"/>
              </w:rPr>
              <w:t>Responsibilities and authorities related to OH&amp;S are defined, assigned, and communicated at all levels. Workers are aware of their roles and accountabilities. Top management retains overall accountability and has nominated responsible persons for system conformity and performance reporting. Verified through Organization Chart, Job Descriptions, Responsibility Matrix,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r w:rsidRPr="004F4C1E">
              <w:rPr>
                <w:sz w:val="20"/>
                <w:szCs w:val="20"/>
              </w:rPr>
              <w:t xml:space="preserve">The organization has planned actions to address identified OH&amp;S risks and </w:t>
            </w:r>
            <w:r w:rsidRPr="004F4C1E">
              <w:rPr>
                <w:sz w:val="20"/>
                <w:szCs w:val="20"/>
              </w:rPr>
              <w:lastRenderedPageBreak/>
              <w:t>opportunities, comply with legal/other requirements, and prepare for emergencies. Actions are integrated into business and OH&amp;S processes, with methods defined for evaluating effectiveness. Planning considers the hierarchy of controls, best practices, and operational/financial requirements. Verified through Risk Register, Legal Compliance Register, Emergency Preparedness Plan, and Action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360"/>
                <w:tab w:val="left" w:pos="567"/>
              </w:tabs>
              <w:rPr>
                <w:bCs/>
                <w:sz w:val="18"/>
                <w:szCs w:val="18"/>
              </w:rPr>
            </w:pPr>
            <w:r w:rsidRPr="003974B4">
              <w:rPr>
                <w:sz w:val="20"/>
                <w:szCs w:val="20"/>
              </w:rPr>
              <w:t>The organization has defined OH&amp;S objectives with clear actions, required resources, responsibilities, and timelines. Indicators for monitoring and methods of evaluation are established, and objectives are integrated into business processes. Documented information on objectives and achievement plans is maintained. Verified through OH&amp;S Objectives Register, Action Plans, Responsibility Matrix, and Progress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r w:rsidRPr="003974B4">
              <w:rPr>
                <w:bCs/>
                <w:sz w:val="20"/>
                <w:szCs w:val="18"/>
              </w:rPr>
              <w:t>The organization has determined and provided adequate resources for the establishment, implementation, maintenance, and continual improvement of the OH&amp;S management system. Verified through Budget Records, Training Plans, Equipment Maintenance Logs, and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sidRPr="00BD561C">
                    <w:rPr>
                      <w:bCs/>
                      <w:sz w:val="20"/>
                      <w:szCs w:val="18"/>
                    </w:rPr>
                    <w:t>Organization all workers are aware of the OH&amp;S policy, objectives, hazards, risks, and their roles in maintaining system effectiveness. Awareness includes consequences of non-conformance, incident learnings, and the right to remove themselves from unsafe situations without repercussions. Verified through Induction Training Records, Toolbox Talks, Safety Posters, and OHS Training Sessions Fire Safety &amp; First Aid Training conducted for shop-floor employees.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DF0C57" w:rsidRPr="00704374" w:rsidRDefault="00DF0C57" w:rsidP="00C10E6F">
            <w:pPr>
              <w:tabs>
                <w:tab w:val="left" w:pos="426"/>
              </w:tabs>
              <w:rPr>
                <w:bCs/>
                <w:sz w:val="20"/>
                <w:szCs w:val="18"/>
              </w:rPr>
            </w:pPr>
            <w:r w:rsidRPr="00704374">
              <w:rPr>
                <w:bCs/>
                <w:sz w:val="20"/>
                <w:szCs w:val="18"/>
              </w:rPr>
              <w:t>The organization has defined internal and external OH&amp;S communication processes, including what to communicate, when, how, and to whom. Workers, contractors, and visitors are regularly informed of relevant OH&amp;S matters, and external interested parties’ views are considered.</w:t>
            </w:r>
          </w:p>
          <w:p w:rsidR="00DF0C57" w:rsidRPr="00D36A5F" w:rsidRDefault="00DF0C57" w:rsidP="00C10E6F">
            <w:pPr>
              <w:tabs>
                <w:tab w:val="left" w:pos="426"/>
              </w:tabs>
              <w:rPr>
                <w:bCs/>
                <w:sz w:val="20"/>
                <w:szCs w:val="18"/>
              </w:rPr>
            </w:pPr>
            <w:r w:rsidRPr="00704374">
              <w:rPr>
                <w:bCs/>
                <w:sz w:val="20"/>
                <w:szCs w:val="18"/>
              </w:rPr>
              <w:t>During site inspection, evidence was seen of monthly Toolbox Talk sessions where supervisors communicate hazard updates, safe work practices, and lessons learned from recent incidents to workers. These sessions also include a Q&amp;A to capture workers’ feedback. Records of attendance and meeting minutes are maintained.</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Pr>
                <w:bCs/>
                <w:sz w:val="20"/>
                <w:szCs w:val="18"/>
              </w:rPr>
              <w:t xml:space="preserve">The organization </w:t>
            </w:r>
            <w:r w:rsidRPr="00704374">
              <w:rPr>
                <w:bCs/>
                <w:sz w:val="20"/>
                <w:szCs w:val="18"/>
              </w:rPr>
              <w:t>Internal communication on OH&amp;S matters is carried out across different levels and functions, including updates on system changes, hazards, and incidents. Workers are encouraged to give feedback and suggestions for continual improvement. Verified through Safety Meeting Minutes, Suggestion Box Records, Email Circulars, and Toolbox Talks.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7689C" w:rsidRDefault="00DF0C57" w:rsidP="00C10E6F">
            <w:pPr>
              <w:rPr>
                <w:sz w:val="20"/>
                <w:szCs w:val="18"/>
              </w:rPr>
            </w:pPr>
            <w:r>
              <w:rPr>
                <w:sz w:val="20"/>
                <w:szCs w:val="18"/>
              </w:rPr>
              <w:t xml:space="preserve">The organization </w:t>
            </w:r>
            <w:r w:rsidRPr="00704374">
              <w:rPr>
                <w:sz w:val="20"/>
                <w:szCs w:val="18"/>
              </w:rPr>
              <w:t>External communication is established as per legal and organizational requirements. Contractors, visitors, and other interested parties are informed of relevant OH&amp;S rules, emergency procedures, and safety measures. Verified through Contractor Safety Induction Records, Visitor Safety Instructions, Incident Reporting to Authorities, and External Correspondence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DF0C57" w:rsidRPr="00D36A5F" w:rsidRDefault="00DF0C57" w:rsidP="00C10E6F">
            <w:pPr>
              <w:tabs>
                <w:tab w:val="left" w:pos="426"/>
              </w:tabs>
              <w:rPr>
                <w:bCs/>
                <w:sz w:val="20"/>
                <w:szCs w:val="18"/>
              </w:rPr>
            </w:pPr>
            <w:r w:rsidRPr="00704374">
              <w:rPr>
                <w:bCs/>
                <w:sz w:val="20"/>
                <w:szCs w:val="18"/>
              </w:rPr>
              <w:t>The organization maintains documented information required by the OH&amp;S standard as well as that necessary for system effectiveness. The level of documentation is appropriate to the size, complexity, and legal requirements of the organization. Verified through OH&amp;S Manual, Procedures, Risk Assessment Records, and Legal Register</w:t>
            </w:r>
            <w:r>
              <w:t>.</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963A66" w:rsidRDefault="00DF0C57" w:rsidP="00C10E6F">
            <w:pPr>
              <w:tabs>
                <w:tab w:val="left" w:pos="426"/>
              </w:tabs>
              <w:rPr>
                <w:sz w:val="20"/>
                <w:szCs w:val="18"/>
              </w:rPr>
            </w:pPr>
            <w:r w:rsidRPr="00704374">
              <w:rPr>
                <w:bCs/>
                <w:sz w:val="20"/>
                <w:szCs w:val="18"/>
              </w:rPr>
              <w:t>Documented information is created and updated with proper identification, description, format, and media. Review and approval are carried out to ensure adequacy. Verified through Controlled Documents with Titles, Version Numbers, Approval Signatures, and Revision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DF0C57" w:rsidRPr="00FB6B70" w:rsidRDefault="00DF0C57" w:rsidP="00C10E6F">
            <w:pPr>
              <w:tabs>
                <w:tab w:val="left" w:pos="426"/>
              </w:tabs>
              <w:rPr>
                <w:sz w:val="20"/>
                <w:szCs w:val="18"/>
              </w:rPr>
            </w:pPr>
            <w:r w:rsidRPr="00704374">
              <w:rPr>
                <w:bCs/>
                <w:sz w:val="20"/>
                <w:szCs w:val="18"/>
              </w:rPr>
              <w:t>The organization ensures that documented information is available, suitable for use, and protected against loss or misuse. Distribution, access control, storage, preservation, version control, retention, and disposal processes are defined. External documents (statutory regulations, equipment manuals) are also identified and controlled. Verified through Document Control Procedure, Master List of Documents, Version-Controlled SOPs, and Records Retention Policy.</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674EB3" w:rsidRDefault="00DF0C57" w:rsidP="00C10E6F">
            <w:pPr>
              <w:tabs>
                <w:tab w:val="left" w:pos="403"/>
              </w:tabs>
              <w:rPr>
                <w:sz w:val="20"/>
                <w:szCs w:val="18"/>
              </w:rPr>
            </w:pPr>
            <w:r w:rsidRPr="0069363D">
              <w:rPr>
                <w:sz w:val="20"/>
                <w:szCs w:val="18"/>
              </w:rPr>
              <w:t>The organization has established processes to eliminate hazards and reduce OH&amp;S risks by applying the hierarchy of controls. Examples observed include hazard elimination through machine guarding, substitution of hazardous chemicals with safer alternatives, installation of local exhaust systems (engineering control), implementation of safe work procedures and trainings (administrative control), and provision of PPE such as helmets, gloves, and safety shoes at no cost to workers. Verified through Risk Assessments, Work Instructions, Training Records, PPE Issue Register, and Site Observation.</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787C08">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Default="00DF0C57" w:rsidP="00C10E6F">
            <w:pPr>
              <w:rPr>
                <w:sz w:val="20"/>
                <w:szCs w:val="18"/>
              </w:rPr>
            </w:pPr>
          </w:p>
          <w:p w:rsidR="00DF0C57" w:rsidRPr="0011640B" w:rsidRDefault="00DF0C57" w:rsidP="00C10E6F">
            <w:pPr>
              <w:rPr>
                <w:sz w:val="20"/>
                <w:szCs w:val="18"/>
              </w:rPr>
            </w:pPr>
            <w:r w:rsidRPr="0011640B">
              <w:rPr>
                <w:sz w:val="20"/>
                <w:szCs w:val="18"/>
              </w:rPr>
              <w:t xml:space="preserve">During the audit, a management review meeting recorded decision to update risk assessments, increase training frequency, and provide additional PPE resources. These actions were communicated to all </w:t>
            </w:r>
            <w:r w:rsidRPr="0011640B">
              <w:rPr>
                <w:sz w:val="20"/>
                <w:szCs w:val="18"/>
              </w:rPr>
              <w:lastRenderedPageBreak/>
              <w:t>departments and documented for follow-up.</w:t>
            </w:r>
          </w:p>
          <w:p w:rsidR="00DF0C57" w:rsidRPr="0011640B" w:rsidRDefault="00DF0C57" w:rsidP="00C10E6F">
            <w:pPr>
              <w:rPr>
                <w:sz w:val="20"/>
                <w:szCs w:val="18"/>
              </w:rPr>
            </w:pPr>
            <w:r w:rsidRPr="0011640B">
              <w:rPr>
                <w:sz w:val="20"/>
                <w:szCs w:val="18"/>
              </w:rPr>
              <w:t>Management Review Meeting Minutes, Action Plans, Communication Records to Workers, and Records of Resource Allocation.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Pr="003858BA" w:rsidRDefault="00DF0C57" w:rsidP="00C10E6F">
            <w:pPr>
              <w:rPr>
                <w:sz w:val="20"/>
                <w:szCs w:val="18"/>
              </w:rPr>
            </w:pPr>
            <w:r w:rsidRPr="003858BA">
              <w:rPr>
                <w:sz w:val="20"/>
                <w:szCs w:val="18"/>
              </w:rPr>
              <w:t>The organization identifies opportunities for improvement and implements actions to enhance the effectiveness of the OH&amp;S management system and achieve its intended outcomes.</w:t>
            </w:r>
          </w:p>
          <w:p w:rsidR="00DF0C57" w:rsidRPr="003858BA" w:rsidRDefault="00DF0C57" w:rsidP="00C10E6F">
            <w:pPr>
              <w:rPr>
                <w:sz w:val="20"/>
                <w:szCs w:val="18"/>
              </w:rPr>
            </w:pPr>
            <w:r w:rsidRPr="003858BA">
              <w:rPr>
                <w:sz w:val="20"/>
                <w:szCs w:val="18"/>
              </w:rPr>
              <w:t>Verified documents: Incident Reports, Corrective Action Records, Training Records, and Safety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lastRenderedPageBreak/>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858BA" w:rsidRDefault="00DF0C57" w:rsidP="00C10E6F">
            <w:pPr>
              <w:rPr>
                <w:bCs/>
                <w:sz w:val="20"/>
                <w:szCs w:val="18"/>
              </w:rPr>
            </w:pPr>
            <w:r w:rsidRPr="003858BA">
              <w:rPr>
                <w:bCs/>
                <w:sz w:val="20"/>
                <w:szCs w:val="18"/>
              </w:rPr>
              <w:t>The organization continually improves the OH&amp;S management system by enhancing performance, fostering a positive safety culture, and encouraging worker participation in improvement actions. Relevant results are communicated to workers and their representatives, and documented evidence is maintained.</w:t>
            </w:r>
          </w:p>
          <w:p w:rsidR="00DF0C57" w:rsidRPr="00D36A5F" w:rsidRDefault="00DF0C57" w:rsidP="00C10E6F">
            <w:pPr>
              <w:rPr>
                <w:bCs/>
                <w:sz w:val="20"/>
                <w:szCs w:val="18"/>
              </w:rPr>
            </w:pPr>
            <w:r w:rsidRPr="003858BA">
              <w:rPr>
                <w:bCs/>
                <w:sz w:val="20"/>
                <w:szCs w:val="18"/>
              </w:rPr>
              <w:t>Verified through: OH&amp;S Improvement Log, Training Records, Toolbox Talk Minutes, and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lastRenderedPageBreak/>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057" w:rsidRDefault="00DB2057">
      <w:r>
        <w:separator/>
      </w:r>
    </w:p>
  </w:endnote>
  <w:endnote w:type="continuationSeparator" w:id="0">
    <w:p w:rsidR="00DB2057" w:rsidRDefault="00DB2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charset w:val="81"/>
    <w:family w:val="auto"/>
    <w:pitch w:val="default"/>
    <w:sig w:usb0="00000000" w:usb1="0000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057" w:rsidRDefault="00DB2057">
      <w:r>
        <w:separator/>
      </w:r>
    </w:p>
  </w:footnote>
  <w:footnote w:type="continuationSeparator" w:id="0">
    <w:p w:rsidR="00DB2057" w:rsidRDefault="00DB2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FE212B" w:rsidRDefault="000A15B0" w:rsidP="00C10E6F">
    <w:pPr>
      <w:pStyle w:val="Header"/>
      <w:jc w:val="center"/>
      <w:rPr>
        <w:rFonts w:ascii="Times New Roman" w:hAnsi="Times New Roman"/>
        <w:b/>
        <w:sz w:val="38"/>
      </w:rPr>
    </w:pPr>
    <w:r>
      <w:rPr>
        <w:noProof/>
        <w:lang w:val="en-US"/>
      </w:rPr>
      <mc:AlternateContent>
        <mc:Choice Requires="wps">
          <w:drawing>
            <wp:anchor distT="0" distB="0" distL="114300" distR="114300" simplePos="0" relativeHeight="251662336" behindDoc="0" locked="0" layoutInCell="1" allowOverlap="1" wp14:anchorId="00625A44" wp14:editId="582D94D4">
              <wp:simplePos x="0" y="0"/>
              <wp:positionH relativeFrom="column">
                <wp:posOffset>-647700</wp:posOffset>
              </wp:positionH>
              <wp:positionV relativeFrom="paragraph">
                <wp:posOffset>-9525</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0A15B0" w:rsidRPr="00F426D9" w:rsidRDefault="000A15B0" w:rsidP="000A15B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1pt;margin-top:-.75pt;width:235.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">
              <v:textbox>
                <w:txbxContent>
                  <w:p w:rsidR="000A15B0" w:rsidRPr="00F426D9" w:rsidRDefault="000A15B0" w:rsidP="000A15B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v:textbox>
            </v:rect>
          </w:pict>
        </mc:Fallback>
      </mc:AlternateContent>
    </w:r>
    <w:r w:rsidR="00C10E6F">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rsidR="00C10E6F" w:rsidRPr="00E9175A" w:rsidRDefault="00C10E6F" w:rsidP="00C10E6F">
    <w:pPr>
      <w:pStyle w:val="Header"/>
      <w:rPr>
        <w:rFonts w:ascii="Times New Roman" w:hAnsi="Times New Roman"/>
      </w:rPr>
    </w:pPr>
    <w:r>
      <w:rPr>
        <w:rFonts w:ascii="Times New Roman" w:hAnsi="Times New Roman"/>
      </w:rPr>
      <w:t xml:space="preserve">                                                                                      ISO 45001:2018  </w:t>
    </w:r>
  </w:p>
  <w:p w:rsidR="00C10E6F" w:rsidRDefault="00C10E6F">
    <w:pPr>
      <w:pStyle w:val="Header"/>
    </w:pPr>
  </w:p>
  <w:p w:rsidR="00C10E6F" w:rsidRDefault="00C10E6F" w:rsidP="00C10E6F">
    <w:pPr>
      <w:pStyle w:val="Header"/>
      <w:tabs>
        <w:tab w:val="clear" w:pos="9072"/>
        <w:tab w:val="left" w:pos="4536"/>
      </w:tabs>
    </w:pPr>
  </w:p>
  <w:p w:rsidR="00C10E6F" w:rsidRDefault="00C10E6F"/>
  <w:p w:rsidR="00C10E6F" w:rsidRDefault="00C10E6F"/>
  <w:p w:rsidR="00C10E6F" w:rsidRDefault="00C10E6F"/>
  <w:p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0A15B0"/>
    <w:rsid w:val="00100B8D"/>
    <w:rsid w:val="00175EB9"/>
    <w:rsid w:val="002E5A68"/>
    <w:rsid w:val="0030404D"/>
    <w:rsid w:val="00391AE0"/>
    <w:rsid w:val="003D06B5"/>
    <w:rsid w:val="003D3D26"/>
    <w:rsid w:val="003E42A2"/>
    <w:rsid w:val="00492A66"/>
    <w:rsid w:val="004E7E28"/>
    <w:rsid w:val="004F5C7A"/>
    <w:rsid w:val="00545693"/>
    <w:rsid w:val="00557BDE"/>
    <w:rsid w:val="00664EF6"/>
    <w:rsid w:val="006821D6"/>
    <w:rsid w:val="00787C08"/>
    <w:rsid w:val="007D0D5A"/>
    <w:rsid w:val="007D6EFC"/>
    <w:rsid w:val="008311CB"/>
    <w:rsid w:val="00913513"/>
    <w:rsid w:val="009353B1"/>
    <w:rsid w:val="009D034C"/>
    <w:rsid w:val="00AA08EB"/>
    <w:rsid w:val="00AA0EFE"/>
    <w:rsid w:val="00AF0EC6"/>
    <w:rsid w:val="00BA7E4C"/>
    <w:rsid w:val="00C10E6F"/>
    <w:rsid w:val="00CB4B86"/>
    <w:rsid w:val="00CE14F5"/>
    <w:rsid w:val="00D833C0"/>
    <w:rsid w:val="00DB2057"/>
    <w:rsid w:val="00DD11A3"/>
    <w:rsid w:val="00DF0C57"/>
    <w:rsid w:val="00E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032D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20</Pages>
  <Words>6927</Words>
  <Characters>39486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29</cp:revision>
  <dcterms:created xsi:type="dcterms:W3CDTF">2025-09-23T11:24:00Z</dcterms:created>
  <dcterms:modified xsi:type="dcterms:W3CDTF">2025-10-24T08:20:00Z</dcterms:modified>
</cp:coreProperties>
</file>