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35779" w14:textId="77777777" w:rsidR="003B137E" w:rsidRDefault="003B137E" w:rsidP="00F80B53">
      <w:pPr>
        <w:pBdr>
          <w:bottom w:val="single" w:sz="4" w:space="1" w:color="auto"/>
        </w:pBdr>
        <w:rPr>
          <w:b/>
          <w:sz w:val="28"/>
          <w:szCs w:val="28"/>
        </w:rPr>
      </w:pPr>
    </w:p>
    <w:p w14:paraId="2F45A9BA" w14:textId="2512B9B8" w:rsidR="00F97203" w:rsidRPr="00737DF8" w:rsidRDefault="00892593" w:rsidP="00F80B53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  <w:r w:rsidRPr="00737DF8">
        <w:rPr>
          <w:b/>
          <w:color w:val="000000" w:themeColor="text1"/>
          <w:sz w:val="28"/>
          <w:szCs w:val="28"/>
        </w:rPr>
        <w:t>COMP 246 Part A</w:t>
      </w:r>
      <w:r w:rsidR="009D2E12">
        <w:rPr>
          <w:b/>
          <w:color w:val="000000" w:themeColor="text1"/>
          <w:sz w:val="28"/>
          <w:szCs w:val="28"/>
        </w:rPr>
        <w:t xml:space="preserve">: </w:t>
      </w:r>
      <w:r w:rsidRPr="00737DF8">
        <w:rPr>
          <w:b/>
          <w:color w:val="000000" w:themeColor="text1"/>
          <w:sz w:val="28"/>
          <w:szCs w:val="28"/>
        </w:rPr>
        <w:t xml:space="preserve"> </w:t>
      </w:r>
      <w:r w:rsidR="00BD4472" w:rsidRPr="00737DF8">
        <w:rPr>
          <w:b/>
          <w:color w:val="000000" w:themeColor="text1"/>
          <w:sz w:val="28"/>
          <w:szCs w:val="28"/>
        </w:rPr>
        <w:t xml:space="preserve"> Requirements </w:t>
      </w:r>
      <w:proofErr w:type="gramStart"/>
      <w:r w:rsidR="00BD4472" w:rsidRPr="00737DF8">
        <w:rPr>
          <w:b/>
          <w:color w:val="000000" w:themeColor="text1"/>
          <w:sz w:val="28"/>
          <w:szCs w:val="28"/>
        </w:rPr>
        <w:t xml:space="preserve">Analysis </w:t>
      </w:r>
      <w:r w:rsidRPr="00737DF8">
        <w:rPr>
          <w:b/>
          <w:color w:val="000000" w:themeColor="text1"/>
          <w:sz w:val="28"/>
          <w:szCs w:val="28"/>
        </w:rPr>
        <w:t xml:space="preserve"> Document</w:t>
      </w:r>
      <w:proofErr w:type="gramEnd"/>
      <w:r w:rsidRPr="00737DF8">
        <w:rPr>
          <w:b/>
          <w:color w:val="000000" w:themeColor="text1"/>
          <w:sz w:val="28"/>
          <w:szCs w:val="28"/>
        </w:rPr>
        <w:t xml:space="preserve"> </w:t>
      </w:r>
      <w:r w:rsidR="00D87454" w:rsidRPr="00737DF8">
        <w:rPr>
          <w:b/>
          <w:color w:val="000000" w:themeColor="text1"/>
          <w:sz w:val="28"/>
          <w:szCs w:val="28"/>
        </w:rPr>
        <w:t>( 1</w:t>
      </w:r>
      <w:r w:rsidR="00A66EBE" w:rsidRPr="00737DF8">
        <w:rPr>
          <w:b/>
          <w:color w:val="000000" w:themeColor="text1"/>
          <w:sz w:val="28"/>
          <w:szCs w:val="28"/>
        </w:rPr>
        <w:t>4</w:t>
      </w:r>
      <w:r w:rsidR="00D87454" w:rsidRPr="00737DF8">
        <w:rPr>
          <w:b/>
          <w:color w:val="000000" w:themeColor="text1"/>
          <w:sz w:val="28"/>
          <w:szCs w:val="28"/>
        </w:rPr>
        <w:t xml:space="preserve"> Marks)</w:t>
      </w:r>
      <w:r w:rsidR="00D87454" w:rsidRPr="00737DF8">
        <w:rPr>
          <w:color w:val="000000" w:themeColor="text1"/>
          <w:sz w:val="28"/>
          <w:szCs w:val="28"/>
        </w:rPr>
        <w:t xml:space="preserve">  </w:t>
      </w:r>
      <w:r w:rsidRPr="00737DF8">
        <w:rPr>
          <w:color w:val="000000" w:themeColor="text1"/>
          <w:sz w:val="28"/>
          <w:szCs w:val="28"/>
        </w:rPr>
        <w:t xml:space="preserve">Please </w:t>
      </w:r>
      <w:r w:rsidR="00F80B53" w:rsidRPr="00737DF8">
        <w:rPr>
          <w:color w:val="000000" w:themeColor="text1"/>
          <w:sz w:val="28"/>
          <w:szCs w:val="28"/>
        </w:rPr>
        <w:t>refer to P</w:t>
      </w:r>
      <w:r w:rsidRPr="00737DF8">
        <w:rPr>
          <w:color w:val="000000" w:themeColor="text1"/>
          <w:sz w:val="28"/>
          <w:szCs w:val="28"/>
        </w:rPr>
        <w:t>rofesso</w:t>
      </w:r>
      <w:r w:rsidR="00F80B53" w:rsidRPr="00737DF8">
        <w:rPr>
          <w:color w:val="000000" w:themeColor="text1"/>
          <w:sz w:val="28"/>
          <w:szCs w:val="28"/>
        </w:rPr>
        <w:t>r Mohamed  Khan</w:t>
      </w:r>
      <w:r w:rsidR="00B3112E" w:rsidRPr="00737DF8">
        <w:rPr>
          <w:color w:val="000000" w:themeColor="text1"/>
          <w:sz w:val="28"/>
          <w:szCs w:val="28"/>
        </w:rPr>
        <w:t>,</w:t>
      </w:r>
      <w:r w:rsidR="00F80B53" w:rsidRPr="00737DF8">
        <w:rPr>
          <w:color w:val="000000" w:themeColor="text1"/>
          <w:sz w:val="28"/>
          <w:szCs w:val="28"/>
        </w:rPr>
        <w:t xml:space="preserve"> </w:t>
      </w:r>
      <w:r w:rsidR="007E76F4" w:rsidRPr="00737DF8">
        <w:rPr>
          <w:color w:val="000000" w:themeColor="text1"/>
          <w:sz w:val="28"/>
          <w:szCs w:val="28"/>
        </w:rPr>
        <w:t>the course lead</w:t>
      </w:r>
      <w:r w:rsidR="00D37FB2">
        <w:rPr>
          <w:color w:val="000000" w:themeColor="text1"/>
          <w:sz w:val="28"/>
          <w:szCs w:val="28"/>
        </w:rPr>
        <w:t xml:space="preserve">, </w:t>
      </w:r>
      <w:r w:rsidR="00B72647">
        <w:rPr>
          <w:color w:val="000000" w:themeColor="text1"/>
          <w:sz w:val="28"/>
          <w:szCs w:val="28"/>
        </w:rPr>
        <w:t xml:space="preserve"> </w:t>
      </w:r>
      <w:r w:rsidR="00F80B53" w:rsidRPr="00737DF8">
        <w:rPr>
          <w:color w:val="000000" w:themeColor="text1"/>
          <w:sz w:val="28"/>
          <w:szCs w:val="28"/>
        </w:rPr>
        <w:t>for any edits to the document</w:t>
      </w:r>
      <w:r w:rsidR="007E76F4" w:rsidRPr="00737DF8">
        <w:rPr>
          <w:color w:val="000000" w:themeColor="text1"/>
          <w:sz w:val="28"/>
          <w:szCs w:val="28"/>
        </w:rPr>
        <w:t>.</w:t>
      </w:r>
    </w:p>
    <w:p w14:paraId="1E8D0ADB" w14:textId="29635B9B" w:rsidR="00F97203" w:rsidRPr="00737DF8" w:rsidRDefault="00F97203" w:rsidP="002A625A">
      <w:pPr>
        <w:rPr>
          <w:color w:val="000000" w:themeColor="text1"/>
        </w:rPr>
      </w:pPr>
    </w:p>
    <w:p w14:paraId="71024426" w14:textId="03D2F690" w:rsidR="00BD4472" w:rsidRPr="00737DF8" w:rsidRDefault="00AD44DE" w:rsidP="00AD44DE">
      <w:pPr>
        <w:rPr>
          <w:color w:val="000000" w:themeColor="text1"/>
        </w:rPr>
      </w:pPr>
      <w:r w:rsidRPr="00737DF8">
        <w:rPr>
          <w:b/>
          <w:color w:val="000000" w:themeColor="text1"/>
        </w:rPr>
        <w:t>Group Work</w:t>
      </w:r>
      <w:r w:rsidRPr="00737DF8">
        <w:rPr>
          <w:color w:val="000000" w:themeColor="text1"/>
        </w:rPr>
        <w:t>:  Max 5</w:t>
      </w:r>
      <w:r w:rsidR="002C21C1">
        <w:rPr>
          <w:color w:val="000000" w:themeColor="text1"/>
        </w:rPr>
        <w:t>-6</w:t>
      </w:r>
      <w:r w:rsidRPr="00737DF8">
        <w:rPr>
          <w:color w:val="000000" w:themeColor="text1"/>
        </w:rPr>
        <w:t xml:space="preserve"> members in a group</w:t>
      </w:r>
    </w:p>
    <w:p w14:paraId="57E387A1" w14:textId="77777777" w:rsidR="00BD4472" w:rsidRPr="00737DF8" w:rsidRDefault="00BD4472" w:rsidP="00AD44DE">
      <w:pPr>
        <w:rPr>
          <w:color w:val="000000" w:themeColor="text1"/>
        </w:rPr>
      </w:pPr>
    </w:p>
    <w:p w14:paraId="06346B6E" w14:textId="2E2748D2" w:rsidR="00AD44DE" w:rsidRPr="00737DF8" w:rsidRDefault="00AD44DE" w:rsidP="00BD4472">
      <w:pPr>
        <w:rPr>
          <w:color w:val="000000" w:themeColor="text1"/>
        </w:rPr>
      </w:pPr>
      <w:r w:rsidRPr="00737DF8">
        <w:rPr>
          <w:b/>
          <w:color w:val="000000" w:themeColor="text1"/>
          <w:u w:val="single"/>
        </w:rPr>
        <w:t xml:space="preserve">Introduction </w:t>
      </w:r>
    </w:p>
    <w:p w14:paraId="240A1196" w14:textId="6C795B17" w:rsidR="00AD44DE" w:rsidRPr="00854417" w:rsidRDefault="00AD44DE" w:rsidP="00B41DDE">
      <w:pPr>
        <w:rPr>
          <w:lang w:bidi="hi-IN"/>
        </w:rPr>
      </w:pPr>
      <w:r w:rsidRPr="00854417">
        <w:rPr>
          <w:lang w:bidi="hi-IN"/>
        </w:rPr>
        <w:t xml:space="preserve">Each team needs to identify a </w:t>
      </w:r>
      <w:r w:rsidRPr="00854417">
        <w:rPr>
          <w:u w:val="single"/>
          <w:lang w:bidi="hi-IN"/>
        </w:rPr>
        <w:t>problem or opportunity</w:t>
      </w:r>
      <w:r w:rsidRPr="00854417">
        <w:rPr>
          <w:lang w:bidi="hi-IN"/>
        </w:rPr>
        <w:t xml:space="preserve"> </w:t>
      </w:r>
      <w:r w:rsidR="000D27C9" w:rsidRPr="00854417">
        <w:rPr>
          <w:lang w:bidi="hi-IN"/>
        </w:rPr>
        <w:t>for which</w:t>
      </w:r>
      <w:r w:rsidRPr="00854417">
        <w:rPr>
          <w:lang w:bidi="hi-IN"/>
        </w:rPr>
        <w:t xml:space="preserve"> a software system can be developed</w:t>
      </w:r>
      <w:r w:rsidR="00E97A0C" w:rsidRPr="00854417">
        <w:rPr>
          <w:lang w:bidi="hi-IN"/>
        </w:rPr>
        <w:t xml:space="preserve">. Try to do so </w:t>
      </w:r>
      <w:r w:rsidRPr="00854417">
        <w:rPr>
          <w:lang w:bidi="hi-IN"/>
        </w:rPr>
        <w:t xml:space="preserve">during the first week of the course, and </w:t>
      </w:r>
      <w:r w:rsidR="00E97A0C" w:rsidRPr="00854417">
        <w:rPr>
          <w:lang w:bidi="hi-IN"/>
        </w:rPr>
        <w:t xml:space="preserve">obtain the </w:t>
      </w:r>
      <w:r w:rsidRPr="00854417">
        <w:rPr>
          <w:lang w:bidi="hi-IN"/>
        </w:rPr>
        <w:t xml:space="preserve">professor approval before starting the project. </w:t>
      </w:r>
    </w:p>
    <w:p w14:paraId="31516AEE" w14:textId="77777777" w:rsidR="00AD44DE" w:rsidRPr="00854417" w:rsidRDefault="00AD44DE" w:rsidP="00B41DDE">
      <w:pPr>
        <w:rPr>
          <w:lang w:bidi="hi-IN"/>
        </w:rPr>
      </w:pPr>
    </w:p>
    <w:p w14:paraId="6BD1EE4C" w14:textId="34E1291D" w:rsidR="00D87454" w:rsidRPr="00854417" w:rsidRDefault="00BD4472" w:rsidP="00B41DDE">
      <w:pPr>
        <w:rPr>
          <w:rFonts w:ascii="Times" w:hAnsi="Times" w:cs="Times"/>
        </w:rPr>
      </w:pPr>
      <w:r w:rsidRPr="00854417">
        <w:t xml:space="preserve">There will be a </w:t>
      </w:r>
      <w:r w:rsidR="00AD44DE" w:rsidRPr="00854417">
        <w:t xml:space="preserve">three-part-project assignment </w:t>
      </w:r>
      <w:r w:rsidRPr="00854417">
        <w:t xml:space="preserve">in which </w:t>
      </w:r>
      <w:r w:rsidR="00AD44DE" w:rsidRPr="00854417">
        <w:t xml:space="preserve">each team needs to </w:t>
      </w:r>
      <w:r w:rsidR="00E97A0C" w:rsidRPr="00854417">
        <w:t>prepare 1</w:t>
      </w:r>
      <w:r w:rsidR="004E4D32" w:rsidRPr="00854417">
        <w:t xml:space="preserve">) </w:t>
      </w:r>
      <w:r w:rsidR="00AD44DE" w:rsidRPr="00854417">
        <w:rPr>
          <w:rFonts w:ascii="Times" w:hAnsi="Times" w:cs="Times"/>
        </w:rPr>
        <w:t xml:space="preserve">A </w:t>
      </w:r>
      <w:r w:rsidR="00AD44DE" w:rsidRPr="00854417">
        <w:rPr>
          <w:rFonts w:ascii="Times" w:hAnsi="Times" w:cs="Times"/>
          <w:iCs/>
        </w:rPr>
        <w:t>Software</w:t>
      </w:r>
      <w:r w:rsidR="00AD44DE" w:rsidRPr="00854417">
        <w:rPr>
          <w:rFonts w:ascii="Times" w:hAnsi="Times" w:cs="Times"/>
          <w:i/>
          <w:iCs/>
        </w:rPr>
        <w:t xml:space="preserve"> </w:t>
      </w:r>
      <w:r w:rsidR="00AD44DE" w:rsidRPr="00854417">
        <w:rPr>
          <w:rFonts w:ascii="Times" w:hAnsi="Times" w:cs="Times"/>
          <w:iCs/>
        </w:rPr>
        <w:t>Requirements Specification</w:t>
      </w:r>
      <w:r w:rsidR="00AD44DE" w:rsidRPr="00854417">
        <w:rPr>
          <w:rFonts w:ascii="Times" w:hAnsi="Times" w:cs="Times"/>
          <w:i/>
          <w:iCs/>
        </w:rPr>
        <w:t xml:space="preserve"> </w:t>
      </w:r>
      <w:r w:rsidR="00AD44DE" w:rsidRPr="00854417">
        <w:rPr>
          <w:rFonts w:ascii="Times" w:hAnsi="Times" w:cs="Times"/>
        </w:rPr>
        <w:t xml:space="preserve">(SRS) </w:t>
      </w:r>
      <w:r w:rsidR="00E97A0C" w:rsidRPr="00854417">
        <w:rPr>
          <w:rFonts w:ascii="Times" w:hAnsi="Times" w:cs="Times"/>
        </w:rPr>
        <w:t xml:space="preserve">document (Similar to COMP 225) which will be </w:t>
      </w:r>
      <w:r w:rsidR="00AD44DE" w:rsidRPr="00854417">
        <w:rPr>
          <w:rFonts w:ascii="Times" w:hAnsi="Times" w:cs="Times"/>
        </w:rPr>
        <w:t xml:space="preserve">Part A </w:t>
      </w:r>
      <w:r w:rsidR="00E97A0C" w:rsidRPr="00854417">
        <w:rPr>
          <w:rFonts w:ascii="Times" w:hAnsi="Times" w:cs="Times"/>
        </w:rPr>
        <w:t>of the Term Project</w:t>
      </w:r>
      <w:r w:rsidR="009A47DA">
        <w:rPr>
          <w:rFonts w:ascii="Times" w:hAnsi="Times" w:cs="Times"/>
        </w:rPr>
        <w:t xml:space="preserve">. </w:t>
      </w:r>
      <w:r w:rsidR="00AD44DE" w:rsidRPr="00854417">
        <w:rPr>
          <w:lang w:val="en-US"/>
        </w:rPr>
        <w:t xml:space="preserve">Software Design </w:t>
      </w:r>
      <w:r w:rsidR="009A47DA">
        <w:rPr>
          <w:lang w:val="en-US"/>
        </w:rPr>
        <w:t xml:space="preserve">(Specifications) </w:t>
      </w:r>
      <w:r w:rsidR="00AD44DE" w:rsidRPr="00854417">
        <w:rPr>
          <w:lang w:val="en-US"/>
        </w:rPr>
        <w:t>Document (SDD</w:t>
      </w:r>
      <w:r w:rsidR="009A47DA">
        <w:rPr>
          <w:lang w:val="en-US"/>
        </w:rPr>
        <w:t>) – the main software architecture design artefacts</w:t>
      </w:r>
      <w:r w:rsidR="00AD44DE" w:rsidRPr="00854417">
        <w:rPr>
          <w:lang w:val="en-US"/>
        </w:rPr>
        <w:t xml:space="preserve"> </w:t>
      </w:r>
      <w:r w:rsidR="00E97A0C" w:rsidRPr="00854417">
        <w:rPr>
          <w:lang w:val="en-US"/>
        </w:rPr>
        <w:t xml:space="preserve">divided into </w:t>
      </w:r>
      <w:r w:rsidR="004E4D32" w:rsidRPr="00854417">
        <w:rPr>
          <w:lang w:val="en-US"/>
        </w:rPr>
        <w:t xml:space="preserve">Parts </w:t>
      </w:r>
      <w:r w:rsidR="00AD44DE" w:rsidRPr="00854417">
        <w:rPr>
          <w:lang w:val="en-US"/>
        </w:rPr>
        <w:t>B</w:t>
      </w:r>
      <w:r w:rsidRPr="00854417">
        <w:rPr>
          <w:lang w:val="en-US"/>
        </w:rPr>
        <w:t xml:space="preserve"> &amp; </w:t>
      </w:r>
      <w:proofErr w:type="gramStart"/>
      <w:r w:rsidR="00AD44DE" w:rsidRPr="00854417">
        <w:rPr>
          <w:lang w:val="en-US"/>
        </w:rPr>
        <w:t>C</w:t>
      </w:r>
      <w:r w:rsidR="00E97710" w:rsidRPr="00854417">
        <w:rPr>
          <w:lang w:val="en-US"/>
        </w:rPr>
        <w:t>.</w:t>
      </w:r>
      <w:r w:rsidR="005449FC" w:rsidRPr="00854417">
        <w:rPr>
          <w:lang w:val="en-US"/>
        </w:rPr>
        <w:t>.</w:t>
      </w:r>
      <w:proofErr w:type="gramEnd"/>
    </w:p>
    <w:p w14:paraId="07FA8260" w14:textId="3068621C" w:rsidR="00E93298" w:rsidRPr="00854417" w:rsidRDefault="00E93298" w:rsidP="00B41DDE">
      <w:pPr>
        <w:rPr>
          <w:rFonts w:ascii="Times" w:hAnsi="Times" w:cs="Times"/>
          <w:b/>
          <w:lang w:val="en-US"/>
        </w:rPr>
      </w:pPr>
    </w:p>
    <w:p w14:paraId="16DF2B5B" w14:textId="69DA96B1" w:rsidR="004E4D32" w:rsidRPr="00854417" w:rsidRDefault="00E93298" w:rsidP="00B41DDE">
      <w:pPr>
        <w:rPr>
          <w:rFonts w:ascii="Times" w:hAnsi="Times" w:cs="Times"/>
          <w:lang w:val="en-US"/>
        </w:rPr>
      </w:pPr>
      <w:r w:rsidRPr="00854417">
        <w:rPr>
          <w:rFonts w:ascii="Times" w:hAnsi="Times" w:cs="Times"/>
          <w:lang w:val="en-US"/>
        </w:rPr>
        <w:t>It will be helpful to quickly review Chapters 1-</w:t>
      </w:r>
      <w:r w:rsidR="00C451DD" w:rsidRPr="00854417">
        <w:rPr>
          <w:rFonts w:ascii="Times" w:hAnsi="Times" w:cs="Times"/>
          <w:lang w:val="en-US"/>
        </w:rPr>
        <w:t>8</w:t>
      </w:r>
      <w:r w:rsidRPr="00854417">
        <w:rPr>
          <w:rFonts w:ascii="Times" w:hAnsi="Times" w:cs="Times"/>
          <w:lang w:val="en-US"/>
        </w:rPr>
        <w:t xml:space="preserve"> </w:t>
      </w:r>
      <w:r w:rsidR="004E4D32" w:rsidRPr="00854417">
        <w:rPr>
          <w:rFonts w:ascii="Times" w:hAnsi="Times" w:cs="Times"/>
          <w:lang w:val="en-US"/>
        </w:rPr>
        <w:t>from COMP 120 &amp; COMP 225</w:t>
      </w:r>
      <w:r w:rsidR="00E97A0C" w:rsidRPr="00854417">
        <w:rPr>
          <w:rFonts w:ascii="Times" w:hAnsi="Times" w:cs="Times"/>
          <w:lang w:val="en-US"/>
        </w:rPr>
        <w:t>. P</w:t>
      </w:r>
      <w:r w:rsidRPr="00854417">
        <w:rPr>
          <w:rFonts w:ascii="Times" w:hAnsi="Times" w:cs="Times"/>
          <w:lang w:val="en-US"/>
        </w:rPr>
        <w:t>lease see slides folder</w:t>
      </w:r>
      <w:r w:rsidR="00E97A0C" w:rsidRPr="00854417">
        <w:rPr>
          <w:rFonts w:ascii="Times" w:hAnsi="Times" w:cs="Times"/>
          <w:lang w:val="en-US"/>
        </w:rPr>
        <w:t xml:space="preserve"> for these prior Chapter</w:t>
      </w:r>
      <w:r w:rsidR="00C451DD" w:rsidRPr="00854417">
        <w:rPr>
          <w:rFonts w:ascii="Times" w:hAnsi="Times" w:cs="Times"/>
          <w:lang w:val="en-US"/>
        </w:rPr>
        <w:t>s</w:t>
      </w:r>
      <w:r w:rsidR="00E97A0C" w:rsidRPr="00854417">
        <w:rPr>
          <w:rFonts w:ascii="Times" w:hAnsi="Times" w:cs="Times"/>
          <w:lang w:val="en-US"/>
        </w:rPr>
        <w:t xml:space="preserve">. </w:t>
      </w:r>
      <w:r w:rsidR="004E4D32" w:rsidRPr="00854417">
        <w:rPr>
          <w:rFonts w:ascii="Times" w:hAnsi="Times" w:cs="Times"/>
          <w:lang w:val="en-US"/>
        </w:rPr>
        <w:t xml:space="preserve"> COMP 246 </w:t>
      </w:r>
      <w:r w:rsidR="00E97A0C" w:rsidRPr="00854417">
        <w:rPr>
          <w:rFonts w:ascii="Times" w:hAnsi="Times" w:cs="Times"/>
          <w:lang w:val="en-US"/>
        </w:rPr>
        <w:t>will review</w:t>
      </w:r>
      <w:r w:rsidR="004E4D32" w:rsidRPr="00854417">
        <w:rPr>
          <w:rFonts w:ascii="Times" w:hAnsi="Times" w:cs="Times"/>
          <w:lang w:val="en-US"/>
        </w:rPr>
        <w:t xml:space="preserve"> (Requirements</w:t>
      </w:r>
      <w:r w:rsidR="00E97710" w:rsidRPr="00854417">
        <w:rPr>
          <w:rFonts w:ascii="Times" w:hAnsi="Times" w:cs="Times"/>
          <w:lang w:val="en-US"/>
        </w:rPr>
        <w:t xml:space="preserve"> Analysis)</w:t>
      </w:r>
      <w:r w:rsidR="00E97A0C" w:rsidRPr="00854417">
        <w:rPr>
          <w:rFonts w:ascii="Times" w:hAnsi="Times" w:cs="Times"/>
          <w:lang w:val="en-US"/>
        </w:rPr>
        <w:t xml:space="preserve"> – Chapter 8</w:t>
      </w:r>
      <w:r w:rsidR="004E4D32" w:rsidRPr="00854417">
        <w:rPr>
          <w:rFonts w:ascii="Times" w:hAnsi="Times" w:cs="Times"/>
          <w:lang w:val="en-US"/>
        </w:rPr>
        <w:t xml:space="preserve">, </w:t>
      </w:r>
      <w:r w:rsidR="00E97710" w:rsidRPr="00854417">
        <w:rPr>
          <w:rFonts w:ascii="Times" w:hAnsi="Times" w:cs="Times"/>
          <w:lang w:val="en-US"/>
        </w:rPr>
        <w:t xml:space="preserve">followed by the design chapters </w:t>
      </w:r>
      <w:r w:rsidR="00C451DD" w:rsidRPr="00854417">
        <w:rPr>
          <w:rFonts w:ascii="Times" w:hAnsi="Times" w:cs="Times"/>
          <w:lang w:val="en-US"/>
        </w:rPr>
        <w:t xml:space="preserve">9, 10, 11, 12, 13 &amp; 14 </w:t>
      </w:r>
      <w:r w:rsidR="004E4D32" w:rsidRPr="00854417">
        <w:rPr>
          <w:rFonts w:ascii="Times" w:hAnsi="Times" w:cs="Times"/>
          <w:lang w:val="en-US"/>
        </w:rPr>
        <w:t>(</w:t>
      </w:r>
      <w:r w:rsidR="00C451DD" w:rsidRPr="00854417">
        <w:rPr>
          <w:rFonts w:ascii="Times" w:hAnsi="Times" w:cs="Times"/>
          <w:lang w:val="en-US"/>
        </w:rPr>
        <w:t>These are the</w:t>
      </w:r>
      <w:r w:rsidR="004E4D32" w:rsidRPr="00854417">
        <w:rPr>
          <w:rFonts w:ascii="Times" w:hAnsi="Times" w:cs="Times"/>
          <w:lang w:val="en-US"/>
        </w:rPr>
        <w:t xml:space="preserve"> Design specifications</w:t>
      </w:r>
      <w:r w:rsidR="00C451DD" w:rsidRPr="00854417">
        <w:rPr>
          <w:rFonts w:ascii="Times" w:hAnsi="Times" w:cs="Times"/>
          <w:lang w:val="en-US"/>
        </w:rPr>
        <w:t xml:space="preserve"> Chapters</w:t>
      </w:r>
      <w:r w:rsidR="004E4D32" w:rsidRPr="00854417">
        <w:rPr>
          <w:rFonts w:ascii="Times" w:hAnsi="Times" w:cs="Times"/>
          <w:lang w:val="en-US"/>
        </w:rPr>
        <w:t>)</w:t>
      </w:r>
      <w:r w:rsidR="00E97710" w:rsidRPr="00854417">
        <w:rPr>
          <w:rFonts w:ascii="Times" w:hAnsi="Times" w:cs="Times"/>
          <w:lang w:val="en-US"/>
        </w:rPr>
        <w:t>.</w:t>
      </w:r>
    </w:p>
    <w:p w14:paraId="0C1A457D" w14:textId="66E877B7" w:rsidR="00E97710" w:rsidRPr="00854417" w:rsidRDefault="00E97710" w:rsidP="00B41DDE">
      <w:pPr>
        <w:rPr>
          <w:rFonts w:ascii="Times" w:hAnsi="Times" w:cs="Times"/>
          <w:b/>
          <w:lang w:val="en-US"/>
        </w:rPr>
      </w:pPr>
    </w:p>
    <w:p w14:paraId="727D0CA8" w14:textId="39D267AC" w:rsidR="00E97710" w:rsidRPr="00737DF8" w:rsidRDefault="00E97710" w:rsidP="00B41DDE">
      <w:pPr>
        <w:rPr>
          <w:sz w:val="22"/>
          <w:szCs w:val="22"/>
        </w:rPr>
      </w:pPr>
      <w:r w:rsidRPr="00854417">
        <w:t>ALL diagrams must follow the UML standards for software development</w:t>
      </w:r>
      <w:r w:rsidRPr="00737DF8">
        <w:rPr>
          <w:sz w:val="22"/>
          <w:szCs w:val="22"/>
        </w:rPr>
        <w:t xml:space="preserve">.  The best modelling tool to use is Visual Paradigm, a Case tool – please download the Community version at  </w:t>
      </w:r>
      <w:hyperlink r:id="rId11" w:history="1">
        <w:r w:rsidR="008C32E8" w:rsidRPr="00737DF8">
          <w:rPr>
            <w:rStyle w:val="Hyperlink"/>
            <w:color w:val="000000" w:themeColor="text1"/>
            <w:sz w:val="22"/>
            <w:szCs w:val="22"/>
          </w:rPr>
          <w:t>www.visual-paradigm.com</w:t>
        </w:r>
      </w:hyperlink>
      <w:r w:rsidRPr="00737DF8">
        <w:rPr>
          <w:sz w:val="22"/>
          <w:szCs w:val="22"/>
        </w:rPr>
        <w:t xml:space="preserve">.  The tutorials </w:t>
      </w:r>
      <w:r w:rsidR="005A15A0" w:rsidRPr="00737DF8">
        <w:rPr>
          <w:sz w:val="22"/>
          <w:szCs w:val="22"/>
        </w:rPr>
        <w:t xml:space="preserve">provide on the site </w:t>
      </w:r>
      <w:r w:rsidRPr="00737DF8">
        <w:rPr>
          <w:sz w:val="22"/>
          <w:szCs w:val="22"/>
        </w:rPr>
        <w:t>are very helpful in ensuring easy use of this software.</w:t>
      </w:r>
    </w:p>
    <w:p w14:paraId="23E63593" w14:textId="0ADFCA99" w:rsidR="004E104F" w:rsidRDefault="00C64702" w:rsidP="002A625A">
      <w:pPr>
        <w:rPr>
          <w:color w:val="000000" w:themeColor="text1"/>
        </w:rPr>
      </w:pPr>
      <w:r w:rsidRPr="00737DF8">
        <w:rPr>
          <w:color w:val="000000" w:themeColor="text1"/>
        </w:rPr>
        <w:t>Use the Co</w:t>
      </w:r>
      <w:r w:rsidR="005A15A0" w:rsidRPr="00737DF8">
        <w:rPr>
          <w:color w:val="000000" w:themeColor="text1"/>
        </w:rPr>
        <w:t>mmunity version for all systems</w:t>
      </w:r>
      <w:r w:rsidRPr="00737DF8">
        <w:rPr>
          <w:color w:val="000000" w:themeColor="text1"/>
        </w:rPr>
        <w:t xml:space="preserve"> modelling and the 30-Day </w:t>
      </w:r>
      <w:r w:rsidR="008C32E8" w:rsidRPr="00737DF8">
        <w:rPr>
          <w:color w:val="000000" w:themeColor="text1"/>
        </w:rPr>
        <w:t xml:space="preserve">Trial </w:t>
      </w:r>
      <w:r w:rsidR="005A15A0" w:rsidRPr="00737DF8">
        <w:rPr>
          <w:color w:val="000000" w:themeColor="text1"/>
        </w:rPr>
        <w:t xml:space="preserve">of the </w:t>
      </w:r>
      <w:r w:rsidR="008C32E8" w:rsidRPr="00737DF8">
        <w:rPr>
          <w:color w:val="000000" w:themeColor="text1"/>
        </w:rPr>
        <w:t>Enterprise version</w:t>
      </w:r>
      <w:r w:rsidRPr="00737DF8">
        <w:rPr>
          <w:color w:val="000000" w:themeColor="text1"/>
        </w:rPr>
        <w:t xml:space="preserve"> for your</w:t>
      </w:r>
      <w:r w:rsidR="005A15A0" w:rsidRPr="00737DF8">
        <w:rPr>
          <w:color w:val="000000" w:themeColor="text1"/>
        </w:rPr>
        <w:t xml:space="preserve"> </w:t>
      </w:r>
      <w:r w:rsidRPr="00737DF8">
        <w:rPr>
          <w:color w:val="000000" w:themeColor="text1"/>
        </w:rPr>
        <w:t>printed documentation</w:t>
      </w:r>
      <w:r w:rsidR="005A15A0" w:rsidRPr="00737DF8">
        <w:rPr>
          <w:color w:val="000000" w:themeColor="text1"/>
        </w:rPr>
        <w:t xml:space="preserve"> and for code generation </w:t>
      </w:r>
      <w:r w:rsidR="009A47DA">
        <w:rPr>
          <w:color w:val="000000" w:themeColor="text1"/>
        </w:rPr>
        <w:t xml:space="preserve">if </w:t>
      </w:r>
      <w:r w:rsidR="005A15A0" w:rsidRPr="00737DF8">
        <w:rPr>
          <w:color w:val="000000" w:themeColor="text1"/>
        </w:rPr>
        <w:t>required.</w:t>
      </w:r>
      <w:r w:rsidR="00990B5D">
        <w:rPr>
          <w:color w:val="000000" w:themeColor="text1"/>
        </w:rPr>
        <w:t xml:space="preserve">  </w:t>
      </w:r>
      <w:r w:rsidR="00C96812">
        <w:rPr>
          <w:color w:val="000000" w:themeColor="text1"/>
        </w:rPr>
        <w:t>You can then s</w:t>
      </w:r>
      <w:r w:rsidR="00990B5D">
        <w:rPr>
          <w:color w:val="000000" w:themeColor="text1"/>
        </w:rPr>
        <w:t>imply</w:t>
      </w:r>
      <w:r w:rsidR="00C96812">
        <w:rPr>
          <w:color w:val="000000" w:themeColor="text1"/>
        </w:rPr>
        <w:t xml:space="preserve"> </w:t>
      </w:r>
      <w:r w:rsidR="00990B5D">
        <w:rPr>
          <w:color w:val="000000" w:themeColor="text1"/>
        </w:rPr>
        <w:t>copy all artefacts into Word</w:t>
      </w:r>
      <w:r w:rsidR="00C96812">
        <w:rPr>
          <w:color w:val="000000" w:themeColor="text1"/>
        </w:rPr>
        <w:t xml:space="preserve"> for reporting purposes.</w:t>
      </w:r>
    </w:p>
    <w:p w14:paraId="77FB6F9E" w14:textId="03F5FF1B" w:rsidR="009A47DA" w:rsidRDefault="009A47DA" w:rsidP="002A625A">
      <w:pPr>
        <w:rPr>
          <w:color w:val="000000" w:themeColor="text1"/>
        </w:rPr>
      </w:pPr>
    </w:p>
    <w:p w14:paraId="0F486848" w14:textId="67D551D8" w:rsidR="009A47DA" w:rsidRDefault="009A47DA" w:rsidP="002A625A">
      <w:pPr>
        <w:rPr>
          <w:color w:val="000000" w:themeColor="text1"/>
        </w:rPr>
      </w:pPr>
    </w:p>
    <w:p w14:paraId="7DB1B471" w14:textId="25643F40" w:rsidR="009A47DA" w:rsidRDefault="009A47DA" w:rsidP="002A625A">
      <w:pPr>
        <w:rPr>
          <w:color w:val="000000" w:themeColor="text1"/>
        </w:rPr>
      </w:pPr>
    </w:p>
    <w:p w14:paraId="05BC12CE" w14:textId="74FB5495" w:rsidR="00B0475E" w:rsidRDefault="00B0475E" w:rsidP="002A625A">
      <w:pPr>
        <w:rPr>
          <w:color w:val="000000" w:themeColor="text1"/>
        </w:rPr>
      </w:pPr>
    </w:p>
    <w:p w14:paraId="68E8D029" w14:textId="77777777" w:rsidR="009A47DA" w:rsidRPr="00737DF8" w:rsidRDefault="009A47DA" w:rsidP="002A625A">
      <w:pPr>
        <w:rPr>
          <w:i/>
          <w:color w:val="000000" w:themeColor="text1"/>
        </w:rPr>
      </w:pPr>
    </w:p>
    <w:tbl>
      <w:tblPr>
        <w:tblStyle w:val="TableGrid"/>
        <w:tblW w:w="12674" w:type="dxa"/>
        <w:tblLook w:val="04A0" w:firstRow="1" w:lastRow="0" w:firstColumn="1" w:lastColumn="0" w:noHBand="0" w:noVBand="1"/>
      </w:tblPr>
      <w:tblGrid>
        <w:gridCol w:w="9445"/>
        <w:gridCol w:w="815"/>
        <w:gridCol w:w="1207"/>
        <w:gridCol w:w="1207"/>
      </w:tblGrid>
      <w:tr w:rsidR="00CF540C" w:rsidRPr="00737DF8" w14:paraId="4C7201A1" w14:textId="77777777" w:rsidTr="00CF540C">
        <w:tc>
          <w:tcPr>
            <w:tcW w:w="9445" w:type="dxa"/>
          </w:tcPr>
          <w:p w14:paraId="765535E8" w14:textId="692ABE1B" w:rsidR="00CF540C" w:rsidRDefault="00CF540C" w:rsidP="001E2543">
            <w:pPr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  <w:u w:val="single"/>
              </w:rPr>
              <w:t>Part A: Project Scope and requirements</w:t>
            </w:r>
            <w:r w:rsidR="00DE7CFD">
              <w:rPr>
                <w:b/>
                <w:color w:val="000000" w:themeColor="text1"/>
                <w:sz w:val="22"/>
                <w:szCs w:val="22"/>
                <w:u w:val="single"/>
              </w:rPr>
              <w:t xml:space="preserve">   9 sections</w:t>
            </w:r>
          </w:p>
          <w:p w14:paraId="51A1FCDA" w14:textId="17838DE6" w:rsidR="00CF540C" w:rsidRPr="00737DF8" w:rsidRDefault="00CF540C" w:rsidP="001E2543">
            <w:pPr>
              <w:rPr>
                <w:b/>
                <w:color w:val="000000" w:themeColor="text1"/>
                <w:sz w:val="22"/>
                <w:szCs w:val="22"/>
                <w:u w:val="single"/>
              </w:rPr>
            </w:pPr>
            <w:r>
              <w:rPr>
                <w:b/>
                <w:color w:val="000000" w:themeColor="text1"/>
                <w:sz w:val="22"/>
                <w:szCs w:val="22"/>
                <w:u w:val="single"/>
              </w:rPr>
              <w:t>I have provided an example for Part A in the Term Assignment folder</w:t>
            </w:r>
          </w:p>
        </w:tc>
        <w:tc>
          <w:tcPr>
            <w:tcW w:w="815" w:type="dxa"/>
          </w:tcPr>
          <w:p w14:paraId="4E6E16BA" w14:textId="77777777" w:rsidR="00CF540C" w:rsidRPr="00737DF8" w:rsidRDefault="00CF540C" w:rsidP="001E2543">
            <w:pPr>
              <w:rPr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1207" w:type="dxa"/>
          </w:tcPr>
          <w:p w14:paraId="13F17FAD" w14:textId="77777777" w:rsidR="00CF540C" w:rsidRPr="00737DF8" w:rsidRDefault="00CF540C" w:rsidP="001E2543">
            <w:pPr>
              <w:rPr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1207" w:type="dxa"/>
          </w:tcPr>
          <w:p w14:paraId="706ACE1C" w14:textId="744847A5" w:rsidR="00CF540C" w:rsidRPr="00737DF8" w:rsidRDefault="00CF540C" w:rsidP="001E2543">
            <w:pPr>
              <w:rPr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CF540C" w:rsidRPr="00737DF8" w14:paraId="558C5E11" w14:textId="77777777" w:rsidTr="00CF540C">
        <w:tc>
          <w:tcPr>
            <w:tcW w:w="9445" w:type="dxa"/>
          </w:tcPr>
          <w:p w14:paraId="4CB56843" w14:textId="1419C9F9" w:rsidR="00CF540C" w:rsidRPr="00737DF8" w:rsidRDefault="00CF540C" w:rsidP="001E2543">
            <w:pPr>
              <w:pStyle w:val="Heading3"/>
              <w:spacing w:before="40" w:after="40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37D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 xml:space="preserve">Due Week </w:t>
            </w:r>
            <w:r w:rsidR="00C14E8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 – See Assignment folder</w:t>
            </w:r>
          </w:p>
        </w:tc>
        <w:tc>
          <w:tcPr>
            <w:tcW w:w="815" w:type="dxa"/>
          </w:tcPr>
          <w:p w14:paraId="666DA5F5" w14:textId="77777777" w:rsidR="00CF540C" w:rsidRPr="00737DF8" w:rsidRDefault="00CF540C" w:rsidP="001E2543">
            <w:pPr>
              <w:pStyle w:val="Heading3"/>
              <w:spacing w:before="40" w:after="40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66EF1B72" w14:textId="77777777" w:rsidR="00CF540C" w:rsidRPr="00737DF8" w:rsidRDefault="00CF540C" w:rsidP="001E2543">
            <w:pPr>
              <w:pStyle w:val="Heading3"/>
              <w:spacing w:before="40" w:after="40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17849D1F" w14:textId="4F32B24D" w:rsidR="00CF540C" w:rsidRPr="00737DF8" w:rsidRDefault="00CF540C" w:rsidP="001E2543">
            <w:pPr>
              <w:pStyle w:val="Heading3"/>
              <w:spacing w:before="40" w:after="40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7C99EBEA" w14:textId="77777777" w:rsidTr="00CF540C">
        <w:tc>
          <w:tcPr>
            <w:tcW w:w="9445" w:type="dxa"/>
          </w:tcPr>
          <w:p w14:paraId="050187AC" w14:textId="2A7A95D3" w:rsidR="00CF540C" w:rsidRPr="00737DF8" w:rsidRDefault="00CF540C" w:rsidP="001E2543">
            <w:pPr>
              <w:pStyle w:val="Heading3"/>
              <w:spacing w:before="40" w:after="40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37D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Total Marks: 14 points</w:t>
            </w:r>
          </w:p>
        </w:tc>
        <w:tc>
          <w:tcPr>
            <w:tcW w:w="815" w:type="dxa"/>
          </w:tcPr>
          <w:p w14:paraId="26BE8EA1" w14:textId="77777777" w:rsidR="00CF540C" w:rsidRPr="00737DF8" w:rsidRDefault="00CF540C" w:rsidP="001E2543">
            <w:pPr>
              <w:pStyle w:val="Heading3"/>
              <w:spacing w:before="40" w:after="40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3069428A" w14:textId="77777777" w:rsidR="00CF540C" w:rsidRPr="00737DF8" w:rsidRDefault="00CF540C" w:rsidP="001E2543">
            <w:pPr>
              <w:pStyle w:val="Heading3"/>
              <w:spacing w:before="40" w:after="40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7772725A" w14:textId="165405A5" w:rsidR="00CF540C" w:rsidRPr="00737DF8" w:rsidRDefault="00CF540C" w:rsidP="001E2543">
            <w:pPr>
              <w:pStyle w:val="Heading3"/>
              <w:spacing w:before="40" w:after="40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5697C27D" w14:textId="77777777" w:rsidTr="00CF540C">
        <w:tc>
          <w:tcPr>
            <w:tcW w:w="9445" w:type="dxa"/>
          </w:tcPr>
          <w:p w14:paraId="37FC6EB6" w14:textId="0898D0BB" w:rsidR="00CF540C" w:rsidRPr="00737DF8" w:rsidRDefault="00CF540C" w:rsidP="005A15A0">
            <w:pPr>
              <w:pStyle w:val="Heading3"/>
              <w:spacing w:before="40" w:after="40"/>
              <w:outlineLvl w:val="2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737DF8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Deliverable Methodology:  Agile </w:t>
            </w:r>
          </w:p>
        </w:tc>
        <w:tc>
          <w:tcPr>
            <w:tcW w:w="815" w:type="dxa"/>
          </w:tcPr>
          <w:p w14:paraId="6A301BF3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>Grade</w:t>
            </w:r>
          </w:p>
        </w:tc>
        <w:tc>
          <w:tcPr>
            <w:tcW w:w="1207" w:type="dxa"/>
          </w:tcPr>
          <w:p w14:paraId="75CB9658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52AD1F54" w14:textId="2C9546D8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>Validation Status</w:t>
            </w:r>
          </w:p>
        </w:tc>
      </w:tr>
      <w:tr w:rsidR="00CF540C" w:rsidRPr="00737DF8" w14:paraId="372149AE" w14:textId="77777777" w:rsidTr="00CF540C">
        <w:tc>
          <w:tcPr>
            <w:tcW w:w="9445" w:type="dxa"/>
          </w:tcPr>
          <w:p w14:paraId="170D219C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15" w:type="dxa"/>
          </w:tcPr>
          <w:p w14:paraId="6DCF1C3C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7F54167C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3D7B1D56" w14:textId="45B657D3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08F95A8F" w14:textId="77777777" w:rsidTr="00CF540C">
        <w:tc>
          <w:tcPr>
            <w:tcW w:w="9445" w:type="dxa"/>
          </w:tcPr>
          <w:p w14:paraId="13145F19" w14:textId="54FA2371" w:rsidR="00CF540C" w:rsidRPr="00737DF8" w:rsidRDefault="00CF540C" w:rsidP="005A15A0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>Section 1: Problem statement</w:t>
            </w:r>
          </w:p>
        </w:tc>
        <w:tc>
          <w:tcPr>
            <w:tcW w:w="815" w:type="dxa"/>
          </w:tcPr>
          <w:p w14:paraId="0F90EF1E" w14:textId="5E067A2E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207" w:type="dxa"/>
          </w:tcPr>
          <w:p w14:paraId="4C3E651B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46320BBE" w14:textId="7ED854E9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76CC6045" w14:textId="77777777" w:rsidTr="00CF540C">
        <w:tc>
          <w:tcPr>
            <w:tcW w:w="9445" w:type="dxa"/>
          </w:tcPr>
          <w:p w14:paraId="46161E9F" w14:textId="22C33081" w:rsidR="00CF540C" w:rsidRPr="00737DF8" w:rsidRDefault="00CF540C" w:rsidP="0072669C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 xml:space="preserve">1.1 a) Problem &amp; </w:t>
            </w:r>
            <w:proofErr w:type="gramStart"/>
            <w:r w:rsidRPr="00737DF8">
              <w:rPr>
                <w:color w:val="000000" w:themeColor="text1"/>
                <w:sz w:val="22"/>
                <w:szCs w:val="22"/>
              </w:rPr>
              <w:t>Need  b</w:t>
            </w:r>
            <w:proofErr w:type="gramEnd"/>
            <w:r w:rsidRPr="00737DF8">
              <w:rPr>
                <w:color w:val="000000" w:themeColor="text1"/>
                <w:sz w:val="22"/>
                <w:szCs w:val="22"/>
              </w:rPr>
              <w:t>) List  of (</w:t>
            </w:r>
            <w:proofErr w:type="spellStart"/>
            <w:r w:rsidRPr="00737DF8">
              <w:rPr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737DF8">
              <w:rPr>
                <w:color w:val="000000" w:themeColor="text1"/>
                <w:sz w:val="22"/>
                <w:szCs w:val="22"/>
              </w:rPr>
              <w:t>) capabilities and (ii) Benefits</w:t>
            </w:r>
          </w:p>
          <w:p w14:paraId="311A6915" w14:textId="7002AB4F" w:rsidR="00CF540C" w:rsidRPr="00737DF8" w:rsidRDefault="00CF540C" w:rsidP="0072669C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1.1 b)</w:t>
            </w:r>
            <w:r w:rsidR="00E6531E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737DF8">
              <w:rPr>
                <w:color w:val="000000" w:themeColor="text1"/>
                <w:sz w:val="22"/>
                <w:szCs w:val="22"/>
              </w:rPr>
              <w:t>Identify the stakeholders and their roles</w:t>
            </w:r>
          </w:p>
          <w:p w14:paraId="78C3E507" w14:textId="24EB8977" w:rsidR="00CF540C" w:rsidRPr="00737DF8" w:rsidRDefault="00CF540C" w:rsidP="0072669C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 xml:space="preserve">1.1 c) Identify the sub-systems of your application </w:t>
            </w:r>
            <w:proofErr w:type="gramStart"/>
            <w:r w:rsidRPr="00737DF8">
              <w:rPr>
                <w:color w:val="000000" w:themeColor="text1"/>
                <w:sz w:val="22"/>
                <w:szCs w:val="22"/>
              </w:rPr>
              <w:t>( What</w:t>
            </w:r>
            <w:proofErr w:type="gramEnd"/>
            <w:r w:rsidRPr="00737DF8">
              <w:rPr>
                <w:color w:val="000000" w:themeColor="text1"/>
                <w:sz w:val="22"/>
                <w:szCs w:val="22"/>
              </w:rPr>
              <w:t xml:space="preserve"> are its functional components) </w:t>
            </w:r>
          </w:p>
          <w:p w14:paraId="500E6F9A" w14:textId="03900967" w:rsidR="00CF540C" w:rsidRPr="00737DF8" w:rsidRDefault="00CF540C" w:rsidP="0072669C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1.4 d) Who are the intended users of the SRS documentation.</w:t>
            </w:r>
          </w:p>
          <w:p w14:paraId="08D1D2AF" w14:textId="16471D2D" w:rsidR="00CF540C" w:rsidRPr="00737DF8" w:rsidRDefault="00CF540C" w:rsidP="0072669C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15" w:type="dxa"/>
          </w:tcPr>
          <w:p w14:paraId="748C455C" w14:textId="77777777" w:rsidR="00CF540C" w:rsidRPr="00737DF8" w:rsidRDefault="00CF540C" w:rsidP="0072669C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43250F17" w14:textId="77777777" w:rsidR="00CF540C" w:rsidRPr="00737DF8" w:rsidRDefault="00CF540C" w:rsidP="0072669C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444DC6B1" w14:textId="645F9D5E" w:rsidR="00CF540C" w:rsidRPr="00737DF8" w:rsidRDefault="00CF540C" w:rsidP="0072669C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4B1C2D63" w14:textId="77777777" w:rsidTr="00CF540C">
        <w:tc>
          <w:tcPr>
            <w:tcW w:w="9445" w:type="dxa"/>
          </w:tcPr>
          <w:p w14:paraId="19962D75" w14:textId="514B10FA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Section 2: </w:t>
            </w:r>
            <w:r w:rsidR="009967DF">
              <w:rPr>
                <w:b/>
                <w:color w:val="000000" w:themeColor="text1"/>
                <w:sz w:val="22"/>
                <w:szCs w:val="22"/>
              </w:rPr>
              <w:t>A Context Flow – Structured Modeling</w:t>
            </w:r>
          </w:p>
        </w:tc>
        <w:tc>
          <w:tcPr>
            <w:tcW w:w="815" w:type="dxa"/>
          </w:tcPr>
          <w:p w14:paraId="315A94AE" w14:textId="7BCDC15B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1207" w:type="dxa"/>
          </w:tcPr>
          <w:p w14:paraId="4B298E1A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7B06B35F" w14:textId="69E32C5B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5ED3CC34" w14:textId="77777777" w:rsidTr="00CF540C">
        <w:tc>
          <w:tcPr>
            <w:tcW w:w="9445" w:type="dxa"/>
          </w:tcPr>
          <w:p w14:paraId="60E2696D" w14:textId="232BC009" w:rsidR="00CF540C" w:rsidRPr="00737DF8" w:rsidRDefault="00CF540C" w:rsidP="00B814D5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 xml:space="preserve">2.1 Draw the </w:t>
            </w:r>
            <w:r w:rsidR="00CF4E43">
              <w:rPr>
                <w:color w:val="000000" w:themeColor="text1"/>
                <w:sz w:val="22"/>
                <w:szCs w:val="22"/>
              </w:rPr>
              <w:t xml:space="preserve">non-UML </w:t>
            </w:r>
            <w:r w:rsidRPr="00737DF8">
              <w:rPr>
                <w:color w:val="000000" w:themeColor="text1"/>
                <w:sz w:val="22"/>
                <w:szCs w:val="22"/>
              </w:rPr>
              <w:t xml:space="preserve">Context Flow Diagram – </w:t>
            </w:r>
            <w:proofErr w:type="gramStart"/>
            <w:r w:rsidRPr="00737DF8">
              <w:rPr>
                <w:color w:val="000000" w:themeColor="text1"/>
                <w:sz w:val="22"/>
                <w:szCs w:val="22"/>
              </w:rPr>
              <w:t>CFD  (</w:t>
            </w:r>
            <w:proofErr w:type="gramEnd"/>
            <w:r w:rsidRPr="00737DF8">
              <w:rPr>
                <w:color w:val="000000" w:themeColor="text1"/>
                <w:sz w:val="22"/>
                <w:szCs w:val="22"/>
              </w:rPr>
              <w:t xml:space="preserve"> a WHAT diagram) to give a picture view of your application and its interfaces to relevant stakeholders and direct and subordinate external entities.</w:t>
            </w:r>
          </w:p>
          <w:p w14:paraId="180872E4" w14:textId="77777777" w:rsidR="00CF540C" w:rsidRDefault="00CF540C" w:rsidP="00B814D5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277E3768" w14:textId="4548E1BA" w:rsidR="00CF540C" w:rsidRPr="00737DF8" w:rsidRDefault="00CF540C" w:rsidP="00B814D5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e.g</w:t>
            </w:r>
            <w:proofErr w:type="spellEnd"/>
          </w:p>
          <w:p w14:paraId="19B922F4" w14:textId="35F5282D" w:rsidR="00CF540C" w:rsidRPr="00737DF8" w:rsidRDefault="00CF540C" w:rsidP="00C34D38">
            <w:pPr>
              <w:pStyle w:val="ListParagraph"/>
              <w:autoSpaceDE w:val="0"/>
              <w:adjustRightInd w:val="0"/>
              <w:spacing w:after="0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noProof/>
                <w:color w:val="000000" w:themeColor="text1"/>
              </w:rPr>
              <w:drawing>
                <wp:inline distT="0" distB="0" distL="0" distR="0" wp14:anchorId="2C80A087" wp14:editId="6E23B09A">
                  <wp:extent cx="3000375" cy="2280920"/>
                  <wp:effectExtent l="0" t="0" r="9525" b="5080"/>
                  <wp:docPr id="2" name="Picture 2" descr="Image result for context  diagram in software enginee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context  diagram in software engineer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310" cy="2317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F8FB8E" w14:textId="77777777" w:rsidR="00CF540C" w:rsidRDefault="00CF540C" w:rsidP="000D0FE7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  <w:r w:rsidRPr="00C34D38">
              <w:rPr>
                <w:b/>
                <w:color w:val="000000" w:themeColor="text1"/>
                <w:sz w:val="22"/>
                <w:szCs w:val="22"/>
              </w:rPr>
              <w:t>Source: Internet</w:t>
            </w:r>
          </w:p>
          <w:p w14:paraId="2C5DA889" w14:textId="2023C4B2" w:rsidR="009A47DA" w:rsidRDefault="009A47DA" w:rsidP="000D0FE7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  <w:p w14:paraId="3A47595B" w14:textId="77777777" w:rsidR="00156C93" w:rsidRDefault="00156C93" w:rsidP="000D0FE7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  <w:p w14:paraId="593DDAC6" w14:textId="201755E8" w:rsidR="00156C93" w:rsidRPr="00C34D38" w:rsidRDefault="00156C93" w:rsidP="000D0FE7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15" w:type="dxa"/>
          </w:tcPr>
          <w:p w14:paraId="34FEB752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2062A1E6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2ACB9304" w14:textId="475EF17A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679AC24C" w14:textId="77777777" w:rsidTr="00CF540C">
        <w:tc>
          <w:tcPr>
            <w:tcW w:w="9445" w:type="dxa"/>
            <w:tcBorders>
              <w:bottom w:val="single" w:sz="4" w:space="0" w:color="auto"/>
            </w:tcBorders>
          </w:tcPr>
          <w:p w14:paraId="149F545F" w14:textId="3E985845" w:rsidR="00CF540C" w:rsidRPr="00737DF8" w:rsidRDefault="00CF540C" w:rsidP="00B814D5">
            <w:pPr>
              <w:pStyle w:val="ListParagraph"/>
              <w:autoSpaceDE w:val="0"/>
              <w:adjustRightInd w:val="0"/>
              <w:spacing w:after="0"/>
              <w:ind w:left="0"/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Section 3: Requirements </w:t>
            </w:r>
            <w:r w:rsidR="009967DF">
              <w:rPr>
                <w:b/>
                <w:color w:val="000000" w:themeColor="text1"/>
                <w:sz w:val="22"/>
                <w:szCs w:val="22"/>
              </w:rPr>
              <w:t>–</w:t>
            </w:r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="00E6531E">
              <w:rPr>
                <w:b/>
                <w:color w:val="000000" w:themeColor="text1"/>
                <w:sz w:val="22"/>
                <w:szCs w:val="22"/>
              </w:rPr>
              <w:t>F</w:t>
            </w:r>
            <w:r w:rsidRPr="00737DF8">
              <w:rPr>
                <w:b/>
                <w:color w:val="000000" w:themeColor="text1"/>
                <w:sz w:val="22"/>
                <w:szCs w:val="22"/>
              </w:rPr>
              <w:t>unctional</w:t>
            </w:r>
            <w:r w:rsidR="009967DF">
              <w:rPr>
                <w:b/>
                <w:color w:val="000000" w:themeColor="text1"/>
                <w:sz w:val="22"/>
                <w:szCs w:val="22"/>
              </w:rPr>
              <w:t xml:space="preserve">  --</w:t>
            </w:r>
            <w:proofErr w:type="gramEnd"/>
            <w:r w:rsidR="009967DF">
              <w:rPr>
                <w:b/>
                <w:color w:val="000000" w:themeColor="text1"/>
                <w:sz w:val="22"/>
                <w:szCs w:val="22"/>
              </w:rPr>
              <w:t xml:space="preserve"> UML </w:t>
            </w:r>
            <w:r w:rsidR="00156C93">
              <w:rPr>
                <w:b/>
                <w:color w:val="000000" w:themeColor="text1"/>
                <w:sz w:val="22"/>
                <w:szCs w:val="22"/>
              </w:rPr>
              <w:t xml:space="preserve">Use Case </w:t>
            </w:r>
            <w:r w:rsidR="009967DF">
              <w:rPr>
                <w:b/>
                <w:color w:val="000000" w:themeColor="text1"/>
                <w:sz w:val="22"/>
                <w:szCs w:val="22"/>
              </w:rPr>
              <w:t>Modeling</w:t>
            </w:r>
          </w:p>
        </w:tc>
        <w:tc>
          <w:tcPr>
            <w:tcW w:w="815" w:type="dxa"/>
          </w:tcPr>
          <w:p w14:paraId="3F746F58" w14:textId="757F1951" w:rsidR="00CF540C" w:rsidRPr="00737DF8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207" w:type="dxa"/>
          </w:tcPr>
          <w:p w14:paraId="01C9FCDE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70E04A99" w14:textId="13FA3B84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7B9094D0" w14:textId="77777777" w:rsidTr="001D63E8">
        <w:trPr>
          <w:trHeight w:val="2967"/>
        </w:trPr>
        <w:tc>
          <w:tcPr>
            <w:tcW w:w="9445" w:type="dxa"/>
            <w:tcBorders>
              <w:bottom w:val="nil"/>
            </w:tcBorders>
          </w:tcPr>
          <w:p w14:paraId="7F499B39" w14:textId="7ACC2325" w:rsidR="007E04CE" w:rsidRPr="00AB2B03" w:rsidRDefault="00AB2B03" w:rsidP="00C40272">
            <w:pPr>
              <w:autoSpaceDE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AB2B03">
              <w:rPr>
                <w:b/>
                <w:bCs/>
                <w:color w:val="000000" w:themeColor="text1"/>
                <w:sz w:val="22"/>
                <w:szCs w:val="22"/>
              </w:rPr>
              <w:lastRenderedPageBreak/>
              <w:t>3.1</w:t>
            </w:r>
            <w:r w:rsidR="000C7D2E">
              <w:rPr>
                <w:b/>
                <w:bCs/>
                <w:color w:val="000000" w:themeColor="text1"/>
                <w:sz w:val="22"/>
                <w:szCs w:val="22"/>
              </w:rPr>
              <w:t xml:space="preserve"> Goal Use Cases</w:t>
            </w:r>
          </w:p>
          <w:p w14:paraId="53EF7FC9" w14:textId="21419119" w:rsidR="00CF540C" w:rsidRPr="00737DF8" w:rsidRDefault="00E6531E" w:rsidP="00C40272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The entire application will be built around Use Cases as mentioned in WLO 1.  </w:t>
            </w:r>
            <w:r w:rsidR="00CF540C">
              <w:rPr>
                <w:color w:val="000000" w:themeColor="text1"/>
                <w:sz w:val="22"/>
                <w:szCs w:val="22"/>
              </w:rPr>
              <w:t xml:space="preserve">The key is to identify the primary or the goal use cases. </w:t>
            </w:r>
            <w:r>
              <w:rPr>
                <w:color w:val="000000" w:themeColor="text1"/>
                <w:sz w:val="22"/>
                <w:szCs w:val="22"/>
              </w:rPr>
              <w:t xml:space="preserve">This must be done separately for each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subsystem.</w:t>
            </w:r>
            <w:r w:rsidR="00CF540C" w:rsidRPr="00737DF8">
              <w:rPr>
                <w:color w:val="000000" w:themeColor="text1"/>
                <w:sz w:val="22"/>
                <w:szCs w:val="22"/>
              </w:rPr>
              <w:t>.</w:t>
            </w:r>
            <w:proofErr w:type="gramEnd"/>
          </w:p>
          <w:p w14:paraId="4484BBAE" w14:textId="0B464AB3" w:rsidR="00CF540C" w:rsidRPr="00737DF8" w:rsidRDefault="00CF540C" w:rsidP="00C40272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548975C7" w14:textId="6B6840C0" w:rsidR="00CF540C" w:rsidRPr="004245DC" w:rsidRDefault="00CF540C" w:rsidP="00C40272">
            <w:pPr>
              <w:autoSpaceDE w:val="0"/>
              <w:adjustRightInd w:val="0"/>
              <w:rPr>
                <w:color w:val="000000" w:themeColor="text1"/>
                <w:sz w:val="22"/>
                <w:szCs w:val="22"/>
                <w:lang w:val="en-CA"/>
              </w:rPr>
            </w:pPr>
            <w:proofErr w:type="gramStart"/>
            <w:r w:rsidRPr="004245DC">
              <w:rPr>
                <w:color w:val="000000" w:themeColor="text1"/>
                <w:sz w:val="22"/>
                <w:szCs w:val="22"/>
                <w:lang w:val="en-CA"/>
              </w:rPr>
              <w:t>Ex</w:t>
            </w:r>
            <w:r w:rsidR="00380DA4">
              <w:rPr>
                <w:color w:val="000000" w:themeColor="text1"/>
                <w:sz w:val="22"/>
                <w:szCs w:val="22"/>
                <w:lang w:val="en-CA"/>
              </w:rPr>
              <w:t>ample</w:t>
            </w:r>
            <w:r w:rsidRPr="004245DC">
              <w:rPr>
                <w:color w:val="000000" w:themeColor="text1"/>
                <w:sz w:val="22"/>
                <w:szCs w:val="22"/>
                <w:lang w:val="en-CA"/>
              </w:rPr>
              <w:t xml:space="preserve"> :</w:t>
            </w:r>
            <w:proofErr w:type="gramEnd"/>
            <w:r w:rsidRPr="004245DC">
              <w:rPr>
                <w:color w:val="000000" w:themeColor="text1"/>
                <w:sz w:val="22"/>
                <w:szCs w:val="22"/>
                <w:lang w:val="en-CA"/>
              </w:rPr>
              <w:t xml:space="preserve">  D2L ( Brightspace – e.centennialcoll</w:t>
            </w:r>
            <w:r>
              <w:rPr>
                <w:color w:val="000000" w:themeColor="text1"/>
                <w:sz w:val="22"/>
                <w:szCs w:val="22"/>
                <w:lang w:val="en-CA"/>
              </w:rPr>
              <w:t>ege.ca)</w:t>
            </w:r>
            <w:r w:rsidR="00380DA4">
              <w:rPr>
                <w:color w:val="000000" w:themeColor="text1"/>
                <w:sz w:val="22"/>
                <w:szCs w:val="22"/>
                <w:lang w:val="en-CA"/>
              </w:rPr>
              <w:t xml:space="preserve"> </w:t>
            </w:r>
            <w:r w:rsidR="00E6531E">
              <w:rPr>
                <w:color w:val="000000" w:themeColor="text1"/>
                <w:sz w:val="22"/>
                <w:szCs w:val="22"/>
                <w:lang w:val="en-CA"/>
              </w:rPr>
              <w:t xml:space="preserve"> The main subsystems are </w:t>
            </w:r>
            <w:r w:rsidR="00380DA4">
              <w:rPr>
                <w:color w:val="000000" w:themeColor="text1"/>
                <w:sz w:val="22"/>
                <w:szCs w:val="22"/>
                <w:lang w:val="en-CA"/>
              </w:rPr>
              <w:t xml:space="preserve"> Content</w:t>
            </w:r>
            <w:r w:rsidR="00E6531E">
              <w:rPr>
                <w:color w:val="000000" w:themeColor="text1"/>
                <w:sz w:val="22"/>
                <w:szCs w:val="22"/>
                <w:lang w:val="en-CA"/>
              </w:rPr>
              <w:t>, Grades, Assessment and Communication. Consider the Content subsystem</w:t>
            </w:r>
          </w:p>
          <w:p w14:paraId="6337C496" w14:textId="77777777" w:rsidR="00CF540C" w:rsidRPr="004245DC" w:rsidRDefault="00CF540C" w:rsidP="00C40272">
            <w:pPr>
              <w:autoSpaceDE w:val="0"/>
              <w:adjustRightInd w:val="0"/>
              <w:rPr>
                <w:color w:val="000000" w:themeColor="text1"/>
                <w:sz w:val="22"/>
                <w:szCs w:val="22"/>
                <w:lang w:val="en-CA"/>
              </w:rPr>
            </w:pPr>
          </w:p>
          <w:p w14:paraId="20F88F40" w14:textId="77777777" w:rsidR="00EB7E75" w:rsidRDefault="00EB7E75" w:rsidP="00EB7E7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6"/>
              <w:gridCol w:w="2293"/>
              <w:gridCol w:w="2325"/>
              <w:gridCol w:w="2325"/>
            </w:tblGrid>
            <w:tr w:rsidR="00EB7E75" w14:paraId="34D73140" w14:textId="77777777" w:rsidTr="000A7504">
              <w:tc>
                <w:tcPr>
                  <w:tcW w:w="2337" w:type="dxa"/>
                </w:tcPr>
                <w:p w14:paraId="7A9C4E22" w14:textId="77777777" w:rsidR="00EB7E75" w:rsidRDefault="00EB7E75" w:rsidP="00EB7E75">
                  <w:r>
                    <w:t>FR #</w:t>
                  </w:r>
                </w:p>
              </w:tc>
              <w:tc>
                <w:tcPr>
                  <w:tcW w:w="2337" w:type="dxa"/>
                </w:tcPr>
                <w:p w14:paraId="596E5DEB" w14:textId="77777777" w:rsidR="00EB7E75" w:rsidRDefault="00EB7E75" w:rsidP="00EB7E75">
                  <w:r>
                    <w:t xml:space="preserve">Goal Use Case </w:t>
                  </w:r>
                </w:p>
              </w:tc>
              <w:tc>
                <w:tcPr>
                  <w:tcW w:w="2338" w:type="dxa"/>
                </w:tcPr>
                <w:p w14:paraId="7A15EC0A" w14:textId="77777777" w:rsidR="00EB7E75" w:rsidRDefault="00EB7E75" w:rsidP="00EB7E75">
                  <w:r>
                    <w:t xml:space="preserve"> Role Player </w:t>
                  </w:r>
                </w:p>
              </w:tc>
              <w:tc>
                <w:tcPr>
                  <w:tcW w:w="2338" w:type="dxa"/>
                </w:tcPr>
                <w:p w14:paraId="360D3C83" w14:textId="77777777" w:rsidR="00EB7E75" w:rsidRDefault="00EB7E75" w:rsidP="00EB7E75">
                  <w:r>
                    <w:t>Description</w:t>
                  </w:r>
                </w:p>
              </w:tc>
            </w:tr>
            <w:tr w:rsidR="00EB7E75" w14:paraId="25A48189" w14:textId="77777777" w:rsidTr="000A7504">
              <w:tc>
                <w:tcPr>
                  <w:tcW w:w="2337" w:type="dxa"/>
                </w:tcPr>
                <w:p w14:paraId="3E893EEA" w14:textId="77777777" w:rsidR="00EB7E75" w:rsidRDefault="00EB7E75" w:rsidP="00EB7E75">
                  <w:r>
                    <w:t>FR 01</w:t>
                  </w:r>
                </w:p>
              </w:tc>
              <w:tc>
                <w:tcPr>
                  <w:tcW w:w="2337" w:type="dxa"/>
                </w:tcPr>
                <w:p w14:paraId="323F689B" w14:textId="77777777" w:rsidR="00EB7E75" w:rsidRDefault="00EB7E75" w:rsidP="00EB7E75">
                  <w:r w:rsidRPr="000B209B">
                    <w:rPr>
                      <w:color w:val="000000" w:themeColor="text1"/>
                      <w:sz w:val="22"/>
                      <w:szCs w:val="22"/>
                    </w:rPr>
                    <w:t xml:space="preserve">Post Learning material        </w:t>
                  </w:r>
                </w:p>
              </w:tc>
              <w:tc>
                <w:tcPr>
                  <w:tcW w:w="2338" w:type="dxa"/>
                </w:tcPr>
                <w:p w14:paraId="459CD4BB" w14:textId="77777777" w:rsidR="00EB7E75" w:rsidRDefault="00EB7E75" w:rsidP="00EB7E75">
                  <w:r>
                    <w:rPr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0B209B">
                    <w:rPr>
                      <w:color w:val="000000" w:themeColor="text1"/>
                      <w:sz w:val="22"/>
                      <w:szCs w:val="22"/>
                    </w:rPr>
                    <w:t xml:space="preserve">Instructor          </w:t>
                  </w:r>
                </w:p>
              </w:tc>
              <w:tc>
                <w:tcPr>
                  <w:tcW w:w="2338" w:type="dxa"/>
                </w:tcPr>
                <w:p w14:paraId="2C99DC48" w14:textId="77777777" w:rsidR="00EB7E75" w:rsidRDefault="00EB7E75" w:rsidP="00EB7E75">
                  <w:r w:rsidRPr="000B209B">
                    <w:rPr>
                      <w:color w:val="000000" w:themeColor="text1"/>
                      <w:sz w:val="22"/>
                      <w:szCs w:val="22"/>
                    </w:rPr>
                    <w:t>Instructor selects Content Module and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 xml:space="preserve"> uploads material to the selected folder</w:t>
                  </w:r>
                </w:p>
              </w:tc>
            </w:tr>
            <w:tr w:rsidR="00EB7E75" w14:paraId="19AE1723" w14:textId="77777777" w:rsidTr="000A7504">
              <w:tc>
                <w:tcPr>
                  <w:tcW w:w="2337" w:type="dxa"/>
                </w:tcPr>
                <w:p w14:paraId="330A3445" w14:textId="77777777" w:rsidR="00EB7E75" w:rsidRDefault="00EB7E75" w:rsidP="00EB7E75">
                  <w:r w:rsidRPr="000B209B">
                    <w:rPr>
                      <w:color w:val="000000" w:themeColor="text1"/>
                      <w:sz w:val="22"/>
                      <w:szCs w:val="22"/>
                    </w:rPr>
                    <w:t xml:space="preserve">FR 02               </w:t>
                  </w:r>
                </w:p>
              </w:tc>
              <w:tc>
                <w:tcPr>
                  <w:tcW w:w="2337" w:type="dxa"/>
                </w:tcPr>
                <w:p w14:paraId="29840A31" w14:textId="77777777" w:rsidR="00EB7E75" w:rsidRDefault="00EB7E75" w:rsidP="00EB7E75">
                  <w:r w:rsidRPr="000B209B">
                    <w:rPr>
                      <w:color w:val="000000" w:themeColor="text1"/>
                      <w:sz w:val="22"/>
                      <w:szCs w:val="22"/>
                    </w:rPr>
                    <w:t xml:space="preserve">View course Content           </w:t>
                  </w:r>
                </w:p>
              </w:tc>
              <w:tc>
                <w:tcPr>
                  <w:tcW w:w="2338" w:type="dxa"/>
                </w:tcPr>
                <w:p w14:paraId="4987CC72" w14:textId="77777777" w:rsidR="00EB7E75" w:rsidRDefault="00EB7E75" w:rsidP="00EB7E75">
                  <w:r>
                    <w:t>Student/Instructor</w:t>
                  </w:r>
                </w:p>
              </w:tc>
              <w:tc>
                <w:tcPr>
                  <w:tcW w:w="2338" w:type="dxa"/>
                </w:tcPr>
                <w:p w14:paraId="79BB18A9" w14:textId="77777777" w:rsidR="00EB7E75" w:rsidRDefault="00EB7E75" w:rsidP="00EB7E75">
                  <w:r>
                    <w:t xml:space="preserve">Student/Instructor selects Content </w:t>
                  </w:r>
                  <w:proofErr w:type="gramStart"/>
                  <w:r>
                    <w:t>Module  and</w:t>
                  </w:r>
                  <w:proofErr w:type="gramEnd"/>
                  <w:r>
                    <w:t xml:space="preserve"> the specified folder to view the material</w:t>
                  </w:r>
                </w:p>
              </w:tc>
            </w:tr>
            <w:tr w:rsidR="00EB7E75" w14:paraId="4327048E" w14:textId="77777777" w:rsidTr="000A7504">
              <w:tc>
                <w:tcPr>
                  <w:tcW w:w="2337" w:type="dxa"/>
                </w:tcPr>
                <w:p w14:paraId="46BA6A6A" w14:textId="77777777" w:rsidR="00EB7E75" w:rsidRDefault="00EB7E75" w:rsidP="00EB7E75">
                  <w:r>
                    <w:t xml:space="preserve">FR 03 </w:t>
                  </w:r>
                  <w:proofErr w:type="spellStart"/>
                  <w:r>
                    <w:t>etc</w:t>
                  </w:r>
                  <w:proofErr w:type="spellEnd"/>
                </w:p>
              </w:tc>
              <w:tc>
                <w:tcPr>
                  <w:tcW w:w="2337" w:type="dxa"/>
                </w:tcPr>
                <w:p w14:paraId="78913008" w14:textId="77777777" w:rsidR="00EB7E75" w:rsidRDefault="00EB7E75" w:rsidP="00EB7E75"/>
              </w:tc>
              <w:tc>
                <w:tcPr>
                  <w:tcW w:w="2338" w:type="dxa"/>
                </w:tcPr>
                <w:p w14:paraId="74ECA6B4" w14:textId="77777777" w:rsidR="00EB7E75" w:rsidRDefault="00EB7E75" w:rsidP="00EB7E75"/>
              </w:tc>
              <w:tc>
                <w:tcPr>
                  <w:tcW w:w="2338" w:type="dxa"/>
                </w:tcPr>
                <w:p w14:paraId="35C434B6" w14:textId="77777777" w:rsidR="00EB7E75" w:rsidRDefault="00EB7E75" w:rsidP="00EB7E75"/>
              </w:tc>
            </w:tr>
            <w:tr w:rsidR="00EB7E75" w14:paraId="581AA225" w14:textId="77777777" w:rsidTr="000A7504">
              <w:tc>
                <w:tcPr>
                  <w:tcW w:w="2337" w:type="dxa"/>
                </w:tcPr>
                <w:p w14:paraId="4AE69EA4" w14:textId="77777777" w:rsidR="00EB7E75" w:rsidRDefault="00EB7E75" w:rsidP="00EB7E75"/>
              </w:tc>
              <w:tc>
                <w:tcPr>
                  <w:tcW w:w="2337" w:type="dxa"/>
                </w:tcPr>
                <w:p w14:paraId="0C60D85E" w14:textId="77777777" w:rsidR="00EB7E75" w:rsidRDefault="00EB7E75" w:rsidP="00EB7E75"/>
              </w:tc>
              <w:tc>
                <w:tcPr>
                  <w:tcW w:w="2338" w:type="dxa"/>
                </w:tcPr>
                <w:p w14:paraId="7A593901" w14:textId="77777777" w:rsidR="00EB7E75" w:rsidRDefault="00EB7E75" w:rsidP="00EB7E75"/>
              </w:tc>
              <w:tc>
                <w:tcPr>
                  <w:tcW w:w="2338" w:type="dxa"/>
                </w:tcPr>
                <w:p w14:paraId="4BECD7AB" w14:textId="77777777" w:rsidR="00EB7E75" w:rsidRDefault="00EB7E75" w:rsidP="00EB7E75"/>
              </w:tc>
            </w:tr>
          </w:tbl>
          <w:p w14:paraId="038A99E6" w14:textId="77777777" w:rsidR="001B2C86" w:rsidRPr="00737DF8" w:rsidRDefault="001B2C86" w:rsidP="00A66D47">
            <w:pPr>
              <w:pBdr>
                <w:bottom w:val="single" w:sz="4" w:space="1" w:color="auto"/>
              </w:pBd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62E06180" w14:textId="77777777" w:rsidR="00CF540C" w:rsidRPr="00737DF8" w:rsidRDefault="00CF540C" w:rsidP="00547DA3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0BB17DF6" w14:textId="0B8D3F8A" w:rsidR="00CF540C" w:rsidRDefault="00380DA4" w:rsidP="00547DA3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Do the same for your Term Project Case application </w:t>
            </w:r>
            <w:r w:rsidR="00C5155B">
              <w:rPr>
                <w:color w:val="000000" w:themeColor="text1"/>
                <w:sz w:val="22"/>
                <w:szCs w:val="22"/>
              </w:rPr>
              <w:t xml:space="preserve">– this will be different for </w:t>
            </w:r>
            <w:proofErr w:type="gramStart"/>
            <w:r w:rsidR="00C5155B">
              <w:rPr>
                <w:color w:val="000000" w:themeColor="text1"/>
                <w:sz w:val="22"/>
                <w:szCs w:val="22"/>
              </w:rPr>
              <w:t xml:space="preserve">each </w:t>
            </w:r>
            <w:r w:rsidR="00AB2B03">
              <w:rPr>
                <w:color w:val="000000" w:themeColor="text1"/>
                <w:sz w:val="22"/>
                <w:szCs w:val="22"/>
              </w:rPr>
              <w:t xml:space="preserve"> sub</w:t>
            </w:r>
            <w:proofErr w:type="gramEnd"/>
            <w:r w:rsidR="00AB2B03">
              <w:rPr>
                <w:color w:val="000000" w:themeColor="text1"/>
                <w:sz w:val="22"/>
                <w:szCs w:val="22"/>
              </w:rPr>
              <w:t xml:space="preserve"> system</w:t>
            </w:r>
          </w:p>
          <w:p w14:paraId="3CEE0476" w14:textId="122DFA3D" w:rsidR="001B2C86" w:rsidRDefault="001B2C86" w:rsidP="00E82D95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709AD813" w14:textId="77777777" w:rsidR="00AB2B03" w:rsidRDefault="00AB2B03" w:rsidP="00E82D95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2CEEEC50" w14:textId="77777777" w:rsidR="00AB2B03" w:rsidRDefault="00AB2B03" w:rsidP="00E82D95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615C8A24" w14:textId="72DA4A8A" w:rsidR="00AB2B03" w:rsidRPr="000C7D2E" w:rsidRDefault="00AB2B03" w:rsidP="00E82D95">
            <w:pPr>
              <w:autoSpaceDE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0C7D2E">
              <w:rPr>
                <w:b/>
                <w:bCs/>
                <w:color w:val="000000" w:themeColor="text1"/>
                <w:sz w:val="22"/>
                <w:szCs w:val="22"/>
              </w:rPr>
              <w:t>3.2</w:t>
            </w:r>
            <w:r w:rsidR="000C7D2E" w:rsidRPr="000C7D2E">
              <w:rPr>
                <w:b/>
                <w:bCs/>
                <w:color w:val="000000" w:themeColor="text1"/>
                <w:sz w:val="22"/>
                <w:szCs w:val="22"/>
              </w:rPr>
              <w:t xml:space="preserve">  Use</w:t>
            </w:r>
            <w:proofErr w:type="gramEnd"/>
            <w:r w:rsidR="000C7D2E" w:rsidRPr="000C7D2E">
              <w:rPr>
                <w:b/>
                <w:bCs/>
                <w:color w:val="000000" w:themeColor="text1"/>
                <w:sz w:val="22"/>
                <w:szCs w:val="22"/>
              </w:rPr>
              <w:t xml:space="preserve"> case Diagrams</w:t>
            </w:r>
          </w:p>
          <w:p w14:paraId="3B6A7B5B" w14:textId="44CB39F8" w:rsidR="000C7D2E" w:rsidRDefault="000C7D2E" w:rsidP="00E82D95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437BB8B5" w14:textId="0F2BA334" w:rsidR="000C7D2E" w:rsidRDefault="000C7D2E" w:rsidP="00E82D95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For each functional subsystem draw a Use Case Diagram.  Four or Five subsystems will require that many Use Case diagrams</w:t>
            </w:r>
          </w:p>
          <w:p w14:paraId="6A386CE1" w14:textId="77777777" w:rsidR="000C7D2E" w:rsidRPr="001D63E8" w:rsidRDefault="000C7D2E" w:rsidP="00E82D95">
            <w:pPr>
              <w:autoSpaceDE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</w:p>
          <w:p w14:paraId="08E5A1B2" w14:textId="64EC894F" w:rsidR="001B2C86" w:rsidRPr="001D63E8" w:rsidRDefault="001B2C86" w:rsidP="00E82D95">
            <w:pPr>
              <w:autoSpaceDE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D63E8">
              <w:rPr>
                <w:b/>
                <w:bCs/>
                <w:color w:val="000000" w:themeColor="text1"/>
                <w:sz w:val="22"/>
                <w:szCs w:val="22"/>
              </w:rPr>
              <w:t xml:space="preserve">See examples of UML </w:t>
            </w:r>
            <w:r w:rsidR="00AB0B89" w:rsidRPr="001D63E8">
              <w:rPr>
                <w:b/>
                <w:bCs/>
                <w:color w:val="000000" w:themeColor="text1"/>
                <w:sz w:val="22"/>
                <w:szCs w:val="22"/>
              </w:rPr>
              <w:t xml:space="preserve">Use Case </w:t>
            </w:r>
            <w:r w:rsidRPr="001D63E8">
              <w:rPr>
                <w:b/>
                <w:bCs/>
                <w:color w:val="000000" w:themeColor="text1"/>
                <w:sz w:val="22"/>
                <w:szCs w:val="22"/>
              </w:rPr>
              <w:t>diagrams in the Visual Paradigm application</w:t>
            </w:r>
          </w:p>
          <w:p w14:paraId="540A0FEE" w14:textId="77777777" w:rsidR="00CF540C" w:rsidRPr="00737DF8" w:rsidRDefault="00CF540C" w:rsidP="00547DA3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57E14404" w14:textId="77777777" w:rsidR="00156C93" w:rsidRPr="00737DF8" w:rsidRDefault="00156C93" w:rsidP="00156C9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 w:themeColor="text1"/>
              </w:rPr>
            </w:pPr>
          </w:p>
          <w:p w14:paraId="77FB3A05" w14:textId="77777777" w:rsidR="00156C93" w:rsidRPr="005622AC" w:rsidRDefault="00156C93" w:rsidP="00156C93">
            <w:pPr>
              <w:autoSpaceDE w:val="0"/>
              <w:adjustRightInd w:val="0"/>
              <w:rPr>
                <w:b/>
                <w:bCs/>
                <w:color w:val="000000" w:themeColor="text1"/>
                <w:sz w:val="22"/>
                <w:szCs w:val="22"/>
              </w:rPr>
            </w:pPr>
            <w:proofErr w:type="gramStart"/>
            <w:r w:rsidRPr="005622AC">
              <w:rPr>
                <w:b/>
                <w:bCs/>
                <w:color w:val="000000" w:themeColor="text1"/>
                <w:sz w:val="22"/>
                <w:szCs w:val="22"/>
              </w:rPr>
              <w:t>3.3  User</w:t>
            </w:r>
            <w:proofErr w:type="gramEnd"/>
            <w:r w:rsidRPr="005622AC">
              <w:rPr>
                <w:b/>
                <w:bCs/>
                <w:color w:val="000000" w:themeColor="text1"/>
                <w:sz w:val="22"/>
                <w:szCs w:val="22"/>
              </w:rPr>
              <w:t xml:space="preserve"> Stories:</w:t>
            </w:r>
          </w:p>
          <w:p w14:paraId="7BEDD995" w14:textId="77777777" w:rsidR="00156C93" w:rsidRPr="00AB2B03" w:rsidRDefault="00156C93" w:rsidP="00156C93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6EC12E6C" w14:textId="77777777" w:rsidR="00156C93" w:rsidRDefault="00156C93" w:rsidP="00156C93">
            <w:pPr>
              <w:autoSpaceDE w:val="0"/>
              <w:adjustRightInd w:val="0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Write user stories for all goal use cases.  Arrange by subsystems as you have done in 3.1 and 3.2</w:t>
            </w:r>
            <w:r w:rsidRPr="00427869"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</w:p>
          <w:p w14:paraId="041EEAD6" w14:textId="77777777" w:rsidR="00156C93" w:rsidRDefault="00156C93" w:rsidP="00156C93">
            <w:pPr>
              <w:autoSpaceDE w:val="0"/>
              <w:adjustRightInd w:val="0"/>
              <w:rPr>
                <w:i/>
                <w:iCs/>
                <w:color w:val="000000" w:themeColor="text1"/>
                <w:sz w:val="22"/>
                <w:szCs w:val="22"/>
              </w:rPr>
            </w:pP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Use the format </w:t>
            </w:r>
            <w:r w:rsidRPr="00427869">
              <w:rPr>
                <w:i/>
                <w:iCs/>
                <w:color w:val="000000" w:themeColor="text1"/>
                <w:sz w:val="22"/>
                <w:szCs w:val="22"/>
              </w:rPr>
              <w:t>“As a &lt;role&gt; I want to &lt;goal&gt; so that &lt;benefit&gt;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  -- one sentence</w:t>
            </w:r>
          </w:p>
          <w:p w14:paraId="3123C220" w14:textId="77777777" w:rsidR="00156C93" w:rsidRDefault="00156C93" w:rsidP="00156C93">
            <w:pPr>
              <w:autoSpaceDE w:val="0"/>
              <w:adjustRightInd w:val="0"/>
              <w:rPr>
                <w:iCs/>
                <w:color w:val="000000" w:themeColor="text1"/>
                <w:sz w:val="22"/>
                <w:szCs w:val="22"/>
              </w:rPr>
            </w:pPr>
            <w:r>
              <w:rPr>
                <w:iCs/>
                <w:color w:val="000000" w:themeColor="text1"/>
                <w:sz w:val="22"/>
                <w:szCs w:val="22"/>
              </w:rPr>
              <w:t xml:space="preserve"> Followed an Acceptance Criteria section from the point of view of the user</w:t>
            </w:r>
          </w:p>
          <w:p w14:paraId="43DB09CF" w14:textId="77777777" w:rsidR="00156C93" w:rsidRDefault="00156C93" w:rsidP="00156C93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</w:p>
          <w:p w14:paraId="5DE793A4" w14:textId="173DA90C" w:rsidR="00CF540C" w:rsidRPr="00156C93" w:rsidRDefault="00156C93" w:rsidP="00547DA3">
            <w:pPr>
              <w:autoSpaceDE w:val="0"/>
              <w:adjustRightInd w:val="0"/>
              <w:rPr>
                <w:color w:val="000000" w:themeColor="text1"/>
                <w:sz w:val="22"/>
                <w:szCs w:val="22"/>
                <w:lang w:val="en-CA"/>
              </w:rPr>
            </w:pPr>
            <w:r>
              <w:rPr>
                <w:color w:val="000000" w:themeColor="text1"/>
                <w:sz w:val="22"/>
                <w:szCs w:val="22"/>
              </w:rPr>
              <w:t>See Visual Paradigm for User’s story example</w:t>
            </w:r>
          </w:p>
        </w:tc>
        <w:tc>
          <w:tcPr>
            <w:tcW w:w="815" w:type="dxa"/>
          </w:tcPr>
          <w:p w14:paraId="0FE095D1" w14:textId="77777777" w:rsidR="00CF540C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760B0E1C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45775751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8F1CB81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45478A6" w14:textId="4919DA59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0CC021F2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900466F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03DCA185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58CC5A5D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2D4C5BC3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08AED665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22EDA1AD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481CF14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471863E6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2DC8D5D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6141E518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EBE77A8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4668A3C5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6B364D23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5C4F51D3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0F5E1F97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665570D9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60F6EFD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6E7545B2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21B426F9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989ECC8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67D6A186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78DD302B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56B2A6AC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080F3129" w14:textId="0AE7BA30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7AFF4DF7" w14:textId="2F5EEA5A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67514EA4" w14:textId="3542E283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61F89BDF" w14:textId="1980A383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770DA8D6" w14:textId="6213082F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0F2DE964" w14:textId="6F5F4D89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62E610E" w14:textId="2C4E194C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4B2D4FD3" w14:textId="245C3BFA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0175B5FF" w14:textId="1BD3B8C0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246371AC" w14:textId="160CA340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7DDF7C37" w14:textId="01AD47C0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6FA6530F" w14:textId="5ACD5D23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6064B870" w14:textId="13049A99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32ABA75D" w14:textId="7E407512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09D82F06" w14:textId="4590B9D8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5C3663F1" w14:textId="2DA4F18A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2BD2FE92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565D67D9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5507B0DF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17CE4F3A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108CCD5B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4056F836" w14:textId="77777777" w:rsidR="00156C93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  <w:p w14:paraId="5FF2A12F" w14:textId="04AEC8B8" w:rsidR="00156C93" w:rsidRPr="00737DF8" w:rsidRDefault="00156C93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0A406193" w14:textId="77777777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7A1E6834" w14:textId="2A43E8A2" w:rsidR="00CF540C" w:rsidRPr="00737DF8" w:rsidRDefault="00CF540C" w:rsidP="0072669C">
            <w:pPr>
              <w:pStyle w:val="ListParagraph"/>
              <w:autoSpaceDE w:val="0"/>
              <w:adjustRightInd w:val="0"/>
              <w:spacing w:after="0"/>
              <w:ind w:left="0"/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3F792491" w14:textId="77777777" w:rsidTr="00CF540C">
        <w:tc>
          <w:tcPr>
            <w:tcW w:w="9445" w:type="dxa"/>
          </w:tcPr>
          <w:p w14:paraId="2A115838" w14:textId="39ECAECB" w:rsidR="00CF540C" w:rsidRPr="00737DF8" w:rsidRDefault="00CF540C" w:rsidP="00B814D5">
            <w:pPr>
              <w:autoSpaceDE w:val="0"/>
              <w:adjustRightInd w:val="0"/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Section </w:t>
            </w:r>
            <w:proofErr w:type="gramStart"/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4.0  </w:t>
            </w:r>
            <w:r w:rsidR="007318FC">
              <w:rPr>
                <w:b/>
                <w:color w:val="000000" w:themeColor="text1"/>
                <w:sz w:val="22"/>
                <w:szCs w:val="22"/>
              </w:rPr>
              <w:t>UML</w:t>
            </w:r>
            <w:proofErr w:type="gramEnd"/>
            <w:r w:rsidR="007318FC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Pr="00737DF8">
              <w:rPr>
                <w:b/>
                <w:color w:val="000000" w:themeColor="text1"/>
                <w:sz w:val="22"/>
                <w:szCs w:val="22"/>
              </w:rPr>
              <w:t>Domain Class Diagram</w:t>
            </w:r>
            <w:r w:rsidR="009967DF">
              <w:rPr>
                <w:b/>
                <w:color w:val="000000" w:themeColor="text1"/>
                <w:sz w:val="22"/>
                <w:szCs w:val="22"/>
              </w:rPr>
              <w:t xml:space="preserve">  </w:t>
            </w:r>
          </w:p>
        </w:tc>
        <w:tc>
          <w:tcPr>
            <w:tcW w:w="815" w:type="dxa"/>
          </w:tcPr>
          <w:p w14:paraId="767212BD" w14:textId="20EEAB75" w:rsidR="00CF540C" w:rsidRPr="00737DF8" w:rsidRDefault="00CF540C" w:rsidP="0072669C">
            <w:pPr>
              <w:autoSpaceDE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207" w:type="dxa"/>
          </w:tcPr>
          <w:p w14:paraId="123099A3" w14:textId="77777777" w:rsidR="00CF540C" w:rsidRPr="00737DF8" w:rsidRDefault="00CF540C" w:rsidP="0072669C">
            <w:pPr>
              <w:autoSpaceDE w:val="0"/>
              <w:adjustRightInd w:val="0"/>
              <w:rPr>
                <w:i/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1145D7EC" w14:textId="4C55C9EE" w:rsidR="00CF540C" w:rsidRPr="00737DF8" w:rsidRDefault="00CF540C" w:rsidP="0072669C">
            <w:pPr>
              <w:autoSpaceDE w:val="0"/>
              <w:adjustRightInd w:val="0"/>
              <w:rPr>
                <w:i/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1D0E3056" w14:textId="77777777" w:rsidTr="009A47DA">
        <w:trPr>
          <w:trHeight w:val="557"/>
        </w:trPr>
        <w:tc>
          <w:tcPr>
            <w:tcW w:w="9445" w:type="dxa"/>
            <w:tcBorders>
              <w:bottom w:val="single" w:sz="4" w:space="0" w:color="auto"/>
            </w:tcBorders>
          </w:tcPr>
          <w:p w14:paraId="7BEDCF75" w14:textId="77777777" w:rsidR="00CF540C" w:rsidRPr="00737DF8" w:rsidRDefault="00CF540C" w:rsidP="00B44217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3DF8247C" w14:textId="214EDD49" w:rsidR="00CF0125" w:rsidRDefault="00CF540C" w:rsidP="00B44217">
            <w:pPr>
              <w:rPr>
                <w:color w:val="000000" w:themeColor="text1"/>
                <w:sz w:val="22"/>
                <w:szCs w:val="22"/>
              </w:rPr>
            </w:pPr>
            <w:proofErr w:type="gramStart"/>
            <w:r w:rsidRPr="00737DF8">
              <w:rPr>
                <w:color w:val="000000" w:themeColor="text1"/>
                <w:sz w:val="22"/>
                <w:szCs w:val="22"/>
              </w:rPr>
              <w:t xml:space="preserve">4.1  </w:t>
            </w:r>
            <w:r w:rsidR="00CF0125">
              <w:rPr>
                <w:color w:val="000000" w:themeColor="text1"/>
                <w:sz w:val="22"/>
                <w:szCs w:val="22"/>
              </w:rPr>
              <w:t>P</w:t>
            </w:r>
            <w:r w:rsidRPr="00737DF8">
              <w:rPr>
                <w:color w:val="000000" w:themeColor="text1"/>
                <w:sz w:val="22"/>
                <w:szCs w:val="22"/>
              </w:rPr>
              <w:t>rovide</w:t>
            </w:r>
            <w:proofErr w:type="gramEnd"/>
            <w:r w:rsidRPr="00737DF8">
              <w:rPr>
                <w:color w:val="000000" w:themeColor="text1"/>
                <w:sz w:val="22"/>
                <w:szCs w:val="22"/>
              </w:rPr>
              <w:t xml:space="preserve"> a list of the classes</w:t>
            </w:r>
            <w:r w:rsidR="00CF0125">
              <w:rPr>
                <w:color w:val="000000" w:themeColor="text1"/>
                <w:sz w:val="22"/>
                <w:szCs w:val="22"/>
              </w:rPr>
              <w:t xml:space="preserve"> that will contain objects of your </w:t>
            </w:r>
            <w:r w:rsidR="005622AC">
              <w:rPr>
                <w:color w:val="000000" w:themeColor="text1"/>
                <w:sz w:val="22"/>
                <w:szCs w:val="22"/>
              </w:rPr>
              <w:t>application</w:t>
            </w:r>
          </w:p>
          <w:p w14:paraId="55871972" w14:textId="77777777" w:rsidR="00CF0125" w:rsidRDefault="00CF0125" w:rsidP="00B44217">
            <w:pPr>
              <w:rPr>
                <w:color w:val="000000" w:themeColor="text1"/>
                <w:sz w:val="22"/>
                <w:szCs w:val="22"/>
              </w:rPr>
            </w:pPr>
          </w:p>
          <w:p w14:paraId="512A7D3A" w14:textId="7CEA7A3B" w:rsidR="00CF540C" w:rsidRPr="00737DF8" w:rsidRDefault="00CF0125" w:rsidP="00B44217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Eg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  In the case of </w:t>
            </w:r>
            <w:proofErr w:type="spellStart"/>
            <w:proofErr w:type="gramStart"/>
            <w:r>
              <w:rPr>
                <w:color w:val="000000" w:themeColor="text1"/>
                <w:sz w:val="22"/>
                <w:szCs w:val="22"/>
              </w:rPr>
              <w:t>e.centennial</w:t>
            </w:r>
            <w:proofErr w:type="spellEnd"/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application some classes are :  Student,  Faculty, Course</w:t>
            </w:r>
            <w:r w:rsidR="00AB0B89">
              <w:rPr>
                <w:color w:val="000000" w:themeColor="text1"/>
                <w:sz w:val="22"/>
                <w:szCs w:val="22"/>
              </w:rPr>
              <w:t xml:space="preserve"> Sections,  Grades,  email-communication, </w:t>
            </w:r>
            <w:r w:rsidR="00CF540C" w:rsidRPr="00737DF8">
              <w:rPr>
                <w:color w:val="000000" w:themeColor="text1"/>
                <w:sz w:val="22"/>
                <w:szCs w:val="22"/>
              </w:rPr>
              <w:t xml:space="preserve">. </w:t>
            </w:r>
            <w:r w:rsidR="00AB0B89">
              <w:rPr>
                <w:color w:val="000000" w:themeColor="text1"/>
                <w:sz w:val="22"/>
                <w:szCs w:val="22"/>
              </w:rPr>
              <w:t xml:space="preserve">Assignments </w:t>
            </w:r>
            <w:proofErr w:type="spellStart"/>
            <w:r w:rsidR="00AB0B89">
              <w:rPr>
                <w:color w:val="000000" w:themeColor="text1"/>
                <w:sz w:val="22"/>
                <w:szCs w:val="22"/>
              </w:rPr>
              <w:t>etc</w:t>
            </w:r>
            <w:proofErr w:type="spellEnd"/>
            <w:r w:rsidR="00CF540C" w:rsidRPr="00737DF8"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7EB6F3BD" w14:textId="77777777" w:rsidR="00CF540C" w:rsidRPr="00737DF8" w:rsidRDefault="00CF540C" w:rsidP="00B44217">
            <w:pPr>
              <w:rPr>
                <w:color w:val="000000" w:themeColor="text1"/>
                <w:sz w:val="22"/>
                <w:szCs w:val="22"/>
              </w:rPr>
            </w:pPr>
          </w:p>
          <w:p w14:paraId="1841F71F" w14:textId="2D5930F6" w:rsidR="00CF540C" w:rsidRPr="00737DF8" w:rsidRDefault="00CF540C" w:rsidP="00B44217">
            <w:pPr>
              <w:rPr>
                <w:color w:val="000000" w:themeColor="text1"/>
                <w:sz w:val="22"/>
                <w:szCs w:val="22"/>
              </w:rPr>
            </w:pPr>
            <w:proofErr w:type="gramStart"/>
            <w:r w:rsidRPr="00737DF8">
              <w:rPr>
                <w:color w:val="000000" w:themeColor="text1"/>
                <w:sz w:val="22"/>
                <w:szCs w:val="22"/>
              </w:rPr>
              <w:t>4.2  Draw</w:t>
            </w:r>
            <w:proofErr w:type="gramEnd"/>
            <w:r w:rsidRPr="00737DF8">
              <w:rPr>
                <w:color w:val="000000" w:themeColor="text1"/>
                <w:sz w:val="22"/>
                <w:szCs w:val="22"/>
              </w:rPr>
              <w:t xml:space="preserve"> a domain class diagram</w:t>
            </w:r>
            <w:r w:rsidR="00AB0B89">
              <w:rPr>
                <w:color w:val="000000" w:themeColor="text1"/>
                <w:sz w:val="22"/>
                <w:szCs w:val="22"/>
              </w:rPr>
              <w:t xml:space="preserve"> showing </w:t>
            </w:r>
          </w:p>
          <w:p w14:paraId="0C024775" w14:textId="77777777" w:rsidR="00CF540C" w:rsidRPr="00737DF8" w:rsidRDefault="00CF540C" w:rsidP="00B44217">
            <w:pPr>
              <w:rPr>
                <w:color w:val="000000" w:themeColor="text1"/>
                <w:sz w:val="22"/>
                <w:szCs w:val="22"/>
              </w:rPr>
            </w:pPr>
          </w:p>
          <w:p w14:paraId="0E48943A" w14:textId="15AA68D4" w:rsidR="00CF540C" w:rsidRPr="00737DF8" w:rsidRDefault="00CF540C" w:rsidP="00B44217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a) associations between Classes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026A88F" w14:textId="68DDF17C" w:rsidR="00CF540C" w:rsidRPr="00737DF8" w:rsidRDefault="00CF540C" w:rsidP="00B44217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b) multiplicities</w:t>
            </w:r>
            <w:r>
              <w:rPr>
                <w:color w:val="000000" w:themeColor="text1"/>
                <w:sz w:val="22"/>
                <w:szCs w:val="22"/>
              </w:rPr>
              <w:t>/relationships</w:t>
            </w:r>
            <w:r w:rsidRPr="00737DF8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00737DF8">
              <w:rPr>
                <w:color w:val="000000" w:themeColor="text1"/>
                <w:sz w:val="22"/>
                <w:szCs w:val="22"/>
              </w:rPr>
              <w:t>( one</w:t>
            </w:r>
            <w:proofErr w:type="gramEnd"/>
            <w:r w:rsidRPr="00737DF8">
              <w:rPr>
                <w:color w:val="000000" w:themeColor="text1"/>
                <w:sz w:val="22"/>
                <w:szCs w:val="22"/>
              </w:rPr>
              <w:t xml:space="preserve"> to one, one to many, many to many with </w:t>
            </w:r>
            <w:r w:rsidR="00AB0B89">
              <w:rPr>
                <w:color w:val="000000" w:themeColor="text1"/>
                <w:sz w:val="22"/>
                <w:szCs w:val="22"/>
              </w:rPr>
              <w:t>the bridge or associative classes</w:t>
            </w:r>
            <w:r w:rsidRPr="00737DF8">
              <w:rPr>
                <w:color w:val="000000" w:themeColor="text1"/>
                <w:sz w:val="22"/>
                <w:szCs w:val="22"/>
              </w:rPr>
              <w:t xml:space="preserve">) </w:t>
            </w:r>
          </w:p>
          <w:p w14:paraId="28C5492F" w14:textId="021E5F17" w:rsidR="00CF540C" w:rsidRPr="00737DF8" w:rsidRDefault="00CF540C" w:rsidP="00B44217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 xml:space="preserve">c) Hierarchies </w:t>
            </w:r>
            <w:proofErr w:type="gramStart"/>
            <w:r w:rsidRPr="00737DF8">
              <w:rPr>
                <w:color w:val="000000" w:themeColor="text1"/>
                <w:sz w:val="22"/>
                <w:szCs w:val="22"/>
              </w:rPr>
              <w:t>( Generalization</w:t>
            </w:r>
            <w:proofErr w:type="gramEnd"/>
            <w:r w:rsidRPr="00737DF8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0B89">
              <w:rPr>
                <w:color w:val="000000" w:themeColor="text1"/>
                <w:sz w:val="22"/>
                <w:szCs w:val="22"/>
              </w:rPr>
              <w:t xml:space="preserve">hierarchies </w:t>
            </w:r>
            <w:r w:rsidRPr="00737DF8">
              <w:rPr>
                <w:color w:val="000000" w:themeColor="text1"/>
                <w:sz w:val="22"/>
                <w:szCs w:val="22"/>
              </w:rPr>
              <w:t>and Whole-</w:t>
            </w:r>
            <w:r w:rsidR="00AB0B89">
              <w:rPr>
                <w:color w:val="000000" w:themeColor="text1"/>
                <w:sz w:val="22"/>
                <w:szCs w:val="22"/>
              </w:rPr>
              <w:t>P</w:t>
            </w:r>
            <w:r w:rsidRPr="00737DF8">
              <w:rPr>
                <w:color w:val="000000" w:themeColor="text1"/>
                <w:sz w:val="22"/>
                <w:szCs w:val="22"/>
              </w:rPr>
              <w:t xml:space="preserve">art hierarchies) </w:t>
            </w:r>
            <w:r w:rsidR="00AB0B89">
              <w:rPr>
                <w:color w:val="000000" w:themeColor="text1"/>
                <w:sz w:val="22"/>
                <w:szCs w:val="22"/>
              </w:rPr>
              <w:t xml:space="preserve">where relevant </w:t>
            </w:r>
          </w:p>
          <w:p w14:paraId="2FFA3EEA" w14:textId="28D74183" w:rsidR="00CF540C" w:rsidRPr="00737DF8" w:rsidRDefault="00CF540C" w:rsidP="00B44217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d) Compositions</w:t>
            </w:r>
            <w:r w:rsidR="00AB0B89">
              <w:rPr>
                <w:color w:val="000000" w:themeColor="text1"/>
                <w:sz w:val="22"/>
                <w:szCs w:val="22"/>
              </w:rPr>
              <w:t>/</w:t>
            </w:r>
            <w:r w:rsidRPr="00737DF8">
              <w:rPr>
                <w:color w:val="000000" w:themeColor="text1"/>
                <w:sz w:val="22"/>
                <w:szCs w:val="22"/>
              </w:rPr>
              <w:t>Aggregations</w:t>
            </w:r>
            <w:r w:rsidR="00AB0B89">
              <w:rPr>
                <w:color w:val="000000" w:themeColor="text1"/>
                <w:sz w:val="22"/>
                <w:szCs w:val="22"/>
              </w:rPr>
              <w:t xml:space="preserve"> where relevant in Whole-Part hierarchies</w:t>
            </w:r>
          </w:p>
          <w:p w14:paraId="3F9309B4" w14:textId="107787BA" w:rsidR="00CF540C" w:rsidRDefault="00CF540C" w:rsidP="00B44217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e) Attributes of the classes.  Omit the methods for the classes</w:t>
            </w:r>
            <w:r w:rsidR="00AB0B89">
              <w:rPr>
                <w:color w:val="000000" w:themeColor="text1"/>
                <w:sz w:val="22"/>
                <w:szCs w:val="22"/>
              </w:rPr>
              <w:t xml:space="preserve"> for now</w:t>
            </w:r>
            <w:r w:rsidRPr="00737DF8">
              <w:rPr>
                <w:color w:val="000000" w:themeColor="text1"/>
                <w:sz w:val="22"/>
                <w:szCs w:val="22"/>
              </w:rPr>
              <w:t xml:space="preserve"> – this will be done in Part B of the project not Part A.</w:t>
            </w:r>
            <w:r w:rsidR="00AB0B89">
              <w:rPr>
                <w:color w:val="000000" w:themeColor="text1"/>
                <w:sz w:val="22"/>
                <w:szCs w:val="22"/>
              </w:rPr>
              <w:t xml:space="preserve">  You will use the CRC approach in Part B to get the methods and align them with your Use Cases.</w:t>
            </w:r>
          </w:p>
          <w:p w14:paraId="549E9C66" w14:textId="63E2C6E0" w:rsidR="009A47DA" w:rsidRDefault="009A47DA" w:rsidP="00B44217">
            <w:pPr>
              <w:rPr>
                <w:color w:val="000000" w:themeColor="text1"/>
                <w:sz w:val="22"/>
                <w:szCs w:val="22"/>
              </w:rPr>
            </w:pPr>
          </w:p>
          <w:p w14:paraId="06F6E28B" w14:textId="76D41E87" w:rsidR="00CF540C" w:rsidRPr="001D63E8" w:rsidRDefault="009A47DA" w:rsidP="009A47DA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D63E8">
              <w:rPr>
                <w:b/>
                <w:bCs/>
                <w:color w:val="000000" w:themeColor="text1"/>
                <w:sz w:val="22"/>
                <w:szCs w:val="22"/>
              </w:rPr>
              <w:t>See examples of UML Class diagrams in the Visual Paradigm application</w:t>
            </w:r>
          </w:p>
        </w:tc>
        <w:tc>
          <w:tcPr>
            <w:tcW w:w="815" w:type="dxa"/>
          </w:tcPr>
          <w:p w14:paraId="485DA9C4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4C4691AE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4A4F9302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69C7828D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25E8385C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58C6F2CB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635D39A0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0A788DD7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4DE614FF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0EC054B4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2E4CA7E0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037E3D9C" w14:textId="31D75E62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6DDEA89F" w14:textId="77777777" w:rsidTr="00CF540C">
        <w:tc>
          <w:tcPr>
            <w:tcW w:w="9445" w:type="dxa"/>
            <w:tcBorders>
              <w:bottom w:val="single" w:sz="4" w:space="0" w:color="auto"/>
            </w:tcBorders>
          </w:tcPr>
          <w:p w14:paraId="176981F4" w14:textId="5067E993" w:rsidR="00CF540C" w:rsidRDefault="00CF540C" w:rsidP="00FB60E2">
            <w:pPr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lastRenderedPageBreak/>
              <w:t xml:space="preserve">Section 5.0 Sketch an ERD to show the tables for your database </w:t>
            </w:r>
            <w:r w:rsidR="00FB60E2">
              <w:rPr>
                <w:b/>
                <w:color w:val="000000" w:themeColor="text1"/>
                <w:sz w:val="22"/>
                <w:szCs w:val="22"/>
              </w:rPr>
              <w:t xml:space="preserve">– the repository for the data created and updated by the processing instructions of your </w:t>
            </w:r>
            <w:proofErr w:type="gramStart"/>
            <w:r w:rsidR="00211D0C">
              <w:rPr>
                <w:b/>
                <w:color w:val="000000" w:themeColor="text1"/>
                <w:sz w:val="22"/>
                <w:szCs w:val="22"/>
              </w:rPr>
              <w:t>classes</w:t>
            </w:r>
            <w:r w:rsidR="00156C93">
              <w:rPr>
                <w:b/>
                <w:color w:val="000000" w:themeColor="text1"/>
                <w:sz w:val="22"/>
                <w:szCs w:val="22"/>
              </w:rPr>
              <w:t xml:space="preserve">  --</w:t>
            </w:r>
            <w:proofErr w:type="gramEnd"/>
            <w:r w:rsidR="00156C93">
              <w:rPr>
                <w:b/>
                <w:color w:val="000000" w:themeColor="text1"/>
                <w:sz w:val="22"/>
                <w:szCs w:val="22"/>
              </w:rPr>
              <w:t xml:space="preserve"> </w:t>
            </w:r>
            <w:r w:rsidR="00CF4E43">
              <w:rPr>
                <w:b/>
                <w:color w:val="000000" w:themeColor="text1"/>
                <w:sz w:val="22"/>
                <w:szCs w:val="22"/>
              </w:rPr>
              <w:t>a non-UML</w:t>
            </w:r>
          </w:p>
          <w:p w14:paraId="0076A29E" w14:textId="62494344" w:rsidR="00211D0C" w:rsidRDefault="00211D0C" w:rsidP="00FB60E2">
            <w:pPr>
              <w:rPr>
                <w:color w:val="000000" w:themeColor="text1"/>
                <w:sz w:val="22"/>
                <w:szCs w:val="22"/>
              </w:rPr>
            </w:pPr>
          </w:p>
          <w:p w14:paraId="2FA66691" w14:textId="7338EB7E" w:rsidR="00211D0C" w:rsidRPr="00737DF8" w:rsidRDefault="00211D0C" w:rsidP="00FB60E2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See examples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of  ERD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models in the Visual Paradigm application</w:t>
            </w:r>
          </w:p>
          <w:p w14:paraId="44612297" w14:textId="4CA5ED09" w:rsidR="00CF540C" w:rsidRPr="00737DF8" w:rsidRDefault="00CF540C" w:rsidP="00101A17">
            <w:pPr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15" w:type="dxa"/>
          </w:tcPr>
          <w:p w14:paraId="5D78E268" w14:textId="2350D95C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1207" w:type="dxa"/>
          </w:tcPr>
          <w:p w14:paraId="68B108AE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01928AAC" w14:textId="3FC44C54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1261E6F3" w14:textId="77777777" w:rsidTr="00CF540C">
        <w:tc>
          <w:tcPr>
            <w:tcW w:w="9445" w:type="dxa"/>
            <w:tcBorders>
              <w:top w:val="single" w:sz="4" w:space="0" w:color="auto"/>
            </w:tcBorders>
          </w:tcPr>
          <w:p w14:paraId="3D59417E" w14:textId="68C89722" w:rsidR="00CF540C" w:rsidRPr="00737DF8" w:rsidRDefault="00CF540C" w:rsidP="00EC0C4C">
            <w:pPr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Section 6.0: Sketch Two </w:t>
            </w:r>
            <w:r w:rsidR="007318FC">
              <w:rPr>
                <w:b/>
                <w:color w:val="000000" w:themeColor="text1"/>
                <w:sz w:val="22"/>
                <w:szCs w:val="22"/>
              </w:rPr>
              <w:t xml:space="preserve">UML </w:t>
            </w:r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Systems Sequence diagram. Of any Two goal use </w:t>
            </w:r>
            <w:proofErr w:type="gramStart"/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cases  </w:t>
            </w:r>
            <w:r w:rsidR="009967DF">
              <w:rPr>
                <w:b/>
                <w:color w:val="000000" w:themeColor="text1"/>
                <w:sz w:val="22"/>
                <w:szCs w:val="22"/>
              </w:rPr>
              <w:t>-</w:t>
            </w:r>
            <w:proofErr w:type="gramEnd"/>
            <w:r w:rsidR="009967DF">
              <w:rPr>
                <w:b/>
                <w:color w:val="000000" w:themeColor="text1"/>
                <w:sz w:val="22"/>
                <w:szCs w:val="22"/>
              </w:rPr>
              <w:t xml:space="preserve"> UML Modeling</w:t>
            </w:r>
          </w:p>
          <w:p w14:paraId="543FB52C" w14:textId="77777777" w:rsidR="00211D0C" w:rsidRDefault="00211D0C" w:rsidP="00EC0C4C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14:paraId="35D73925" w14:textId="7EFC5432" w:rsidR="00CF540C" w:rsidRPr="005622AC" w:rsidRDefault="00CF540C" w:rsidP="00EC0C4C">
            <w:pPr>
              <w:rPr>
                <w:bCs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Note: </w:t>
            </w:r>
            <w:r w:rsidR="00211D0C" w:rsidRPr="005622AC">
              <w:rPr>
                <w:bCs/>
                <w:color w:val="000000" w:themeColor="text1"/>
                <w:sz w:val="22"/>
                <w:szCs w:val="22"/>
              </w:rPr>
              <w:t xml:space="preserve">There is an important difference between </w:t>
            </w:r>
            <w:proofErr w:type="gramStart"/>
            <w:r w:rsidR="00211D0C" w:rsidRPr="005622AC">
              <w:rPr>
                <w:bCs/>
                <w:color w:val="000000" w:themeColor="text1"/>
                <w:sz w:val="22"/>
                <w:szCs w:val="22"/>
              </w:rPr>
              <w:t xml:space="preserve">a </w:t>
            </w:r>
            <w:r w:rsidRPr="005622AC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11D0C" w:rsidRPr="005622AC">
              <w:rPr>
                <w:bCs/>
                <w:color w:val="000000" w:themeColor="text1"/>
                <w:sz w:val="22"/>
                <w:szCs w:val="22"/>
              </w:rPr>
              <w:t>UML</w:t>
            </w:r>
            <w:proofErr w:type="gramEnd"/>
            <w:r w:rsidR="00211D0C" w:rsidRPr="005622AC">
              <w:rPr>
                <w:bCs/>
                <w:color w:val="000000" w:themeColor="text1"/>
                <w:sz w:val="22"/>
                <w:szCs w:val="22"/>
              </w:rPr>
              <w:t xml:space="preserve"> </w:t>
            </w:r>
            <w:r w:rsidRPr="005622AC">
              <w:rPr>
                <w:bCs/>
                <w:color w:val="000000" w:themeColor="text1"/>
                <w:sz w:val="22"/>
                <w:szCs w:val="22"/>
              </w:rPr>
              <w:t xml:space="preserve">System Sequence and </w:t>
            </w:r>
            <w:r w:rsidR="00211D0C" w:rsidRPr="005622AC">
              <w:rPr>
                <w:bCs/>
                <w:color w:val="000000" w:themeColor="text1"/>
                <w:sz w:val="22"/>
                <w:szCs w:val="22"/>
              </w:rPr>
              <w:t xml:space="preserve">UML </w:t>
            </w:r>
            <w:r w:rsidRPr="005622AC">
              <w:rPr>
                <w:bCs/>
                <w:color w:val="000000" w:themeColor="text1"/>
                <w:sz w:val="22"/>
                <w:szCs w:val="22"/>
              </w:rPr>
              <w:t>Sequence diagrams</w:t>
            </w:r>
            <w:r w:rsidR="00211D0C" w:rsidRPr="005622AC">
              <w:rPr>
                <w:bCs/>
                <w:color w:val="000000" w:themeColor="text1"/>
                <w:sz w:val="22"/>
                <w:szCs w:val="22"/>
              </w:rPr>
              <w:t>.  Sequence diagrams are required in Part B.</w:t>
            </w:r>
            <w:r w:rsidR="005622AC">
              <w:rPr>
                <w:bCs/>
                <w:color w:val="000000" w:themeColor="text1"/>
                <w:sz w:val="22"/>
                <w:szCs w:val="22"/>
              </w:rPr>
              <w:t xml:space="preserve">  Do not mix them up</w:t>
            </w:r>
          </w:p>
          <w:p w14:paraId="7D954E0B" w14:textId="77777777" w:rsidR="00CF540C" w:rsidRPr="00737DF8" w:rsidRDefault="00CF540C" w:rsidP="00EC0C4C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14:paraId="55203887" w14:textId="4AE1382A" w:rsidR="00CF540C" w:rsidRPr="001D63E8" w:rsidRDefault="00211D0C" w:rsidP="00EC0C4C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D63E8">
              <w:rPr>
                <w:b/>
                <w:bCs/>
                <w:color w:val="000000" w:themeColor="text1"/>
                <w:sz w:val="22"/>
                <w:szCs w:val="22"/>
              </w:rPr>
              <w:t>See examples of UML System Sequence diagram in the Visual Paradigm application</w:t>
            </w:r>
          </w:p>
          <w:p w14:paraId="11F7C830" w14:textId="074C94B8" w:rsidR="00CF540C" w:rsidRPr="00737DF8" w:rsidRDefault="00CF540C" w:rsidP="005622AC">
            <w:pPr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15" w:type="dxa"/>
          </w:tcPr>
          <w:p w14:paraId="69C79228" w14:textId="13053AE2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1207" w:type="dxa"/>
          </w:tcPr>
          <w:p w14:paraId="50EEC8E9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283EF5A1" w14:textId="04AF3772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11143B39" w14:textId="77777777" w:rsidTr="00CF540C">
        <w:tc>
          <w:tcPr>
            <w:tcW w:w="9445" w:type="dxa"/>
          </w:tcPr>
          <w:p w14:paraId="0AD17CA0" w14:textId="4A10FA44" w:rsidR="00CF540C" w:rsidRPr="00737DF8" w:rsidRDefault="00CF540C" w:rsidP="0072669C">
            <w:pPr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Section 7.0 Sketch Two </w:t>
            </w:r>
            <w:r w:rsidR="007318FC">
              <w:rPr>
                <w:b/>
                <w:color w:val="000000" w:themeColor="text1"/>
                <w:sz w:val="22"/>
                <w:szCs w:val="22"/>
              </w:rPr>
              <w:t xml:space="preserve">UML </w:t>
            </w:r>
            <w:r w:rsidRPr="00737DF8">
              <w:rPr>
                <w:b/>
                <w:color w:val="000000" w:themeColor="text1"/>
                <w:sz w:val="22"/>
                <w:szCs w:val="22"/>
              </w:rPr>
              <w:t>State Diagrams of any Two objects</w:t>
            </w:r>
            <w:r w:rsidR="009967DF">
              <w:rPr>
                <w:b/>
                <w:color w:val="000000" w:themeColor="text1"/>
                <w:sz w:val="22"/>
                <w:szCs w:val="22"/>
              </w:rPr>
              <w:t xml:space="preserve"> – UML Modeling</w:t>
            </w:r>
          </w:p>
          <w:p w14:paraId="25C273D0" w14:textId="77777777" w:rsidR="00CF540C" w:rsidRDefault="00CF540C" w:rsidP="00211D0C">
            <w:pPr>
              <w:rPr>
                <w:b/>
                <w:color w:val="000000" w:themeColor="text1"/>
                <w:sz w:val="22"/>
                <w:szCs w:val="22"/>
              </w:rPr>
            </w:pPr>
          </w:p>
          <w:p w14:paraId="182B6392" w14:textId="5A781A5E" w:rsidR="00211D0C" w:rsidRPr="001D63E8" w:rsidRDefault="00211D0C" w:rsidP="00211D0C">
            <w:pPr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1D63E8">
              <w:rPr>
                <w:b/>
                <w:bCs/>
                <w:color w:val="000000" w:themeColor="text1"/>
                <w:sz w:val="22"/>
                <w:szCs w:val="22"/>
              </w:rPr>
              <w:t>See examples of UML State diagrams in the Visual Paradigm application</w:t>
            </w:r>
          </w:p>
        </w:tc>
        <w:tc>
          <w:tcPr>
            <w:tcW w:w="815" w:type="dxa"/>
          </w:tcPr>
          <w:p w14:paraId="53978D16" w14:textId="5608CD6E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1.0</w:t>
            </w:r>
          </w:p>
        </w:tc>
        <w:tc>
          <w:tcPr>
            <w:tcW w:w="1207" w:type="dxa"/>
          </w:tcPr>
          <w:p w14:paraId="4EAB5590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780C75E8" w14:textId="75C62CA3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0C198399" w14:textId="77777777" w:rsidTr="00CF540C">
        <w:tc>
          <w:tcPr>
            <w:tcW w:w="9445" w:type="dxa"/>
          </w:tcPr>
          <w:p w14:paraId="59A6ABE6" w14:textId="3ED1C3EB" w:rsidR="00CF540C" w:rsidRPr="00737DF8" w:rsidRDefault="00CF540C" w:rsidP="00EC0C4C">
            <w:pPr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  <w:lang w:val="en-CA"/>
              </w:rPr>
              <w:t xml:space="preserve">Section </w:t>
            </w:r>
            <w:r w:rsidRPr="00737DF8">
              <w:rPr>
                <w:b/>
                <w:color w:val="000000" w:themeColor="text1"/>
                <w:sz w:val="22"/>
                <w:szCs w:val="22"/>
              </w:rPr>
              <w:t>8.0: Technologies</w:t>
            </w:r>
          </w:p>
        </w:tc>
        <w:tc>
          <w:tcPr>
            <w:tcW w:w="815" w:type="dxa"/>
          </w:tcPr>
          <w:p w14:paraId="6A1D6A9F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.5</w:t>
            </w:r>
          </w:p>
        </w:tc>
        <w:tc>
          <w:tcPr>
            <w:tcW w:w="1207" w:type="dxa"/>
          </w:tcPr>
          <w:p w14:paraId="66A91BAC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05904E53" w14:textId="23A0B0BE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6FD28D9C" w14:textId="77777777" w:rsidTr="00CF540C">
        <w:tc>
          <w:tcPr>
            <w:tcW w:w="9445" w:type="dxa"/>
          </w:tcPr>
          <w:p w14:paraId="10FBEA28" w14:textId="77777777" w:rsidR="00CF540C" w:rsidRDefault="00CF540C" w:rsidP="004568FC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 xml:space="preserve">8.1 Begin the list of relevant technologies that you should be thinking about for the development of your application.  a) </w:t>
            </w:r>
            <w:proofErr w:type="gramStart"/>
            <w:r w:rsidRPr="00737DF8">
              <w:rPr>
                <w:color w:val="000000" w:themeColor="text1"/>
                <w:sz w:val="22"/>
                <w:szCs w:val="22"/>
              </w:rPr>
              <w:t>Mobile  OR</w:t>
            </w:r>
            <w:proofErr w:type="gramEnd"/>
            <w:r w:rsidRPr="00737DF8">
              <w:rPr>
                <w:color w:val="000000" w:themeColor="text1"/>
                <w:sz w:val="22"/>
                <w:szCs w:val="22"/>
              </w:rPr>
              <w:t xml:space="preserve">   b) Web Appl.</w:t>
            </w:r>
          </w:p>
          <w:p w14:paraId="5E6097C6" w14:textId="77777777" w:rsidR="00211D0C" w:rsidRDefault="00211D0C" w:rsidP="004568FC">
            <w:pPr>
              <w:rPr>
                <w:color w:val="000000" w:themeColor="text1"/>
                <w:sz w:val="22"/>
                <w:szCs w:val="22"/>
              </w:rPr>
            </w:pPr>
          </w:p>
          <w:p w14:paraId="25906F4F" w14:textId="0FCF0F12" w:rsidR="00211D0C" w:rsidRDefault="00211D0C" w:rsidP="004568F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For each type of application, list the typical tool under the following headings:</w:t>
            </w:r>
          </w:p>
          <w:p w14:paraId="1581CEAE" w14:textId="2FE29FA1" w:rsidR="00020009" w:rsidRDefault="00020009" w:rsidP="004568FC">
            <w:pPr>
              <w:rPr>
                <w:color w:val="000000" w:themeColor="text1"/>
                <w:sz w:val="22"/>
                <w:szCs w:val="22"/>
              </w:rPr>
            </w:pPr>
          </w:p>
          <w:p w14:paraId="2412B089" w14:textId="761E2395" w:rsidR="00020009" w:rsidRDefault="00020009" w:rsidP="004568F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Client side (Front-end –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GUI )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</w:p>
          <w:p w14:paraId="2FFC4CC9" w14:textId="7D1A850C" w:rsidR="00020009" w:rsidRDefault="00020009" w:rsidP="004568FC">
            <w:pPr>
              <w:rPr>
                <w:color w:val="000000" w:themeColor="text1"/>
                <w:sz w:val="22"/>
                <w:szCs w:val="22"/>
              </w:rPr>
            </w:pPr>
          </w:p>
          <w:p w14:paraId="7D6F08E1" w14:textId="74F54377" w:rsidR="00020009" w:rsidRDefault="00020009" w:rsidP="004568F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Business Logic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( Middle</w:t>
            </w:r>
            <w:proofErr w:type="gramEnd"/>
            <w:r w:rsidR="00EA1182">
              <w:rPr>
                <w:color w:val="000000" w:themeColor="text1"/>
                <w:sz w:val="22"/>
                <w:szCs w:val="22"/>
              </w:rPr>
              <w:t xml:space="preserve"> layer</w:t>
            </w:r>
            <w:r>
              <w:rPr>
                <w:color w:val="000000" w:themeColor="text1"/>
                <w:sz w:val="22"/>
                <w:szCs w:val="22"/>
              </w:rPr>
              <w:t xml:space="preserve"> – Class methods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etc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) </w:t>
            </w:r>
          </w:p>
          <w:p w14:paraId="3D96C241" w14:textId="5BA71293" w:rsidR="00020009" w:rsidRDefault="00020009" w:rsidP="004568FC">
            <w:pPr>
              <w:rPr>
                <w:color w:val="000000" w:themeColor="text1"/>
                <w:sz w:val="22"/>
                <w:szCs w:val="22"/>
              </w:rPr>
            </w:pPr>
          </w:p>
          <w:p w14:paraId="33807EE0" w14:textId="18BB9E71" w:rsidR="00020009" w:rsidRDefault="00020009" w:rsidP="004568FC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Data </w:t>
            </w:r>
            <w:proofErr w:type="gramStart"/>
            <w:r>
              <w:rPr>
                <w:color w:val="000000" w:themeColor="text1"/>
                <w:sz w:val="22"/>
                <w:szCs w:val="22"/>
              </w:rPr>
              <w:t>side  (</w:t>
            </w:r>
            <w:proofErr w:type="gramEnd"/>
            <w:r>
              <w:rPr>
                <w:color w:val="000000" w:themeColor="text1"/>
                <w:sz w:val="22"/>
                <w:szCs w:val="22"/>
              </w:rPr>
              <w:t xml:space="preserve"> Database) </w:t>
            </w:r>
          </w:p>
          <w:p w14:paraId="5354ECBE" w14:textId="2E5AB9D2" w:rsidR="00211D0C" w:rsidRPr="00737DF8" w:rsidRDefault="00211D0C" w:rsidP="004568F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815" w:type="dxa"/>
          </w:tcPr>
          <w:p w14:paraId="7C0B0EB6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01F2DD9B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4F404637" w14:textId="4EF757DF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00323F2D" w14:textId="77777777" w:rsidTr="00CF540C">
        <w:tc>
          <w:tcPr>
            <w:tcW w:w="9445" w:type="dxa"/>
          </w:tcPr>
          <w:p w14:paraId="7B8F8D82" w14:textId="0A331E51" w:rsidR="00CF540C" w:rsidRPr="00737DF8" w:rsidRDefault="00CF540C" w:rsidP="00EC0C4C">
            <w:pPr>
              <w:rPr>
                <w:b/>
                <w:color w:val="000000" w:themeColor="text1"/>
                <w:sz w:val="22"/>
                <w:szCs w:val="22"/>
              </w:rPr>
            </w:pPr>
            <w:r w:rsidRPr="00737DF8">
              <w:rPr>
                <w:b/>
                <w:color w:val="000000" w:themeColor="text1"/>
                <w:sz w:val="22"/>
                <w:szCs w:val="22"/>
              </w:rPr>
              <w:t xml:space="preserve">Section 9.0: Project Management </w:t>
            </w:r>
          </w:p>
        </w:tc>
        <w:tc>
          <w:tcPr>
            <w:tcW w:w="815" w:type="dxa"/>
          </w:tcPr>
          <w:p w14:paraId="4D34AD89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.5</w:t>
            </w:r>
          </w:p>
        </w:tc>
        <w:tc>
          <w:tcPr>
            <w:tcW w:w="1207" w:type="dxa"/>
          </w:tcPr>
          <w:p w14:paraId="048700E8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78F23D9A" w14:textId="748A9BC6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0369C343" w14:textId="77777777" w:rsidTr="00CF540C">
        <w:tc>
          <w:tcPr>
            <w:tcW w:w="9445" w:type="dxa"/>
          </w:tcPr>
          <w:p w14:paraId="22AE4923" w14:textId="4F98F8AC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9.1 Draw Gantt Chart showing the activities from Sections 1 to 8 of this Assignment</w:t>
            </w:r>
          </w:p>
        </w:tc>
        <w:tc>
          <w:tcPr>
            <w:tcW w:w="815" w:type="dxa"/>
          </w:tcPr>
          <w:p w14:paraId="13388881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4532CADE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7AD974FB" w14:textId="73FCD2E0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CF540C" w:rsidRPr="00737DF8" w14:paraId="11604699" w14:textId="77777777" w:rsidTr="00CF540C">
        <w:tc>
          <w:tcPr>
            <w:tcW w:w="9445" w:type="dxa"/>
          </w:tcPr>
          <w:p w14:paraId="568F3A51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4FBD1EC6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 xml:space="preserve">   Total Marks </w:t>
            </w:r>
          </w:p>
        </w:tc>
        <w:tc>
          <w:tcPr>
            <w:tcW w:w="815" w:type="dxa"/>
          </w:tcPr>
          <w:p w14:paraId="25527A9B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  <w:p w14:paraId="68365CA1" w14:textId="406E2BD4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  <w:r w:rsidRPr="00737DF8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207" w:type="dxa"/>
          </w:tcPr>
          <w:p w14:paraId="6B96833D" w14:textId="77777777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07" w:type="dxa"/>
          </w:tcPr>
          <w:p w14:paraId="088C81E8" w14:textId="77394845" w:rsidR="00CF540C" w:rsidRPr="00737DF8" w:rsidRDefault="00CF540C" w:rsidP="0072669C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09BC1C3" w14:textId="22655CA3" w:rsidR="009E0E91" w:rsidRPr="00737DF8" w:rsidRDefault="009E0E91" w:rsidP="00F80B53">
      <w:pPr>
        <w:rPr>
          <w:color w:val="000000" w:themeColor="text1"/>
        </w:rPr>
      </w:pPr>
    </w:p>
    <w:p w14:paraId="5C6B2796" w14:textId="0787CF92" w:rsidR="009E0E91" w:rsidRPr="00737DF8" w:rsidRDefault="000547C8" w:rsidP="00F80B53">
      <w:pPr>
        <w:rPr>
          <w:b/>
          <w:color w:val="000000" w:themeColor="text1"/>
        </w:rPr>
      </w:pPr>
      <w:r w:rsidRPr="00737DF8">
        <w:rPr>
          <w:color w:val="000000" w:themeColor="text1"/>
        </w:rPr>
        <w:t xml:space="preserve">Use this </w:t>
      </w:r>
      <w:r w:rsidR="009E0E91" w:rsidRPr="00737DF8">
        <w:rPr>
          <w:color w:val="000000" w:themeColor="text1"/>
        </w:rPr>
        <w:t>Sav</w:t>
      </w:r>
      <w:r w:rsidRPr="00737DF8">
        <w:rPr>
          <w:color w:val="000000" w:themeColor="text1"/>
        </w:rPr>
        <w:t>ing</w:t>
      </w:r>
      <w:r w:rsidR="009E0E91" w:rsidRPr="00737DF8">
        <w:rPr>
          <w:color w:val="000000" w:themeColor="text1"/>
        </w:rPr>
        <w:t xml:space="preserve"> Format -- </w:t>
      </w:r>
      <w:r w:rsidR="009E0E91" w:rsidRPr="00737DF8">
        <w:rPr>
          <w:b/>
          <w:color w:val="000000" w:themeColor="text1"/>
        </w:rPr>
        <w:t xml:space="preserve">&lt;Name of Course&gt;-&lt;Name of Project&gt;-&lt; Assignment Part&gt; </w:t>
      </w:r>
    </w:p>
    <w:p w14:paraId="7CE5F3EF" w14:textId="712B6B9E" w:rsidR="009E0E91" w:rsidRPr="00737DF8" w:rsidRDefault="009E0E91" w:rsidP="00F80B53">
      <w:pPr>
        <w:rPr>
          <w:color w:val="000000" w:themeColor="text1"/>
        </w:rPr>
      </w:pPr>
      <w:proofErr w:type="spellStart"/>
      <w:proofErr w:type="gramStart"/>
      <w:r w:rsidRPr="00737DF8">
        <w:rPr>
          <w:color w:val="000000" w:themeColor="text1"/>
        </w:rPr>
        <w:t>e.g</w:t>
      </w:r>
      <w:proofErr w:type="spellEnd"/>
      <w:r w:rsidRPr="00737DF8">
        <w:rPr>
          <w:color w:val="000000" w:themeColor="text1"/>
        </w:rPr>
        <w:t xml:space="preserve">  </w:t>
      </w:r>
      <w:r w:rsidRPr="00577AA7">
        <w:rPr>
          <w:b/>
          <w:bCs/>
          <w:color w:val="000000" w:themeColor="text1"/>
        </w:rPr>
        <w:t>COMP</w:t>
      </w:r>
      <w:proofErr w:type="gramEnd"/>
      <w:r w:rsidRPr="00577AA7">
        <w:rPr>
          <w:b/>
          <w:bCs/>
          <w:color w:val="000000" w:themeColor="text1"/>
        </w:rPr>
        <w:t xml:space="preserve"> 246-AAA-Part A</w:t>
      </w:r>
      <w:r w:rsidR="0022340B" w:rsidRPr="00577AA7">
        <w:rPr>
          <w:b/>
          <w:bCs/>
          <w:color w:val="000000" w:themeColor="text1"/>
        </w:rPr>
        <w:t>-SRS</w:t>
      </w:r>
    </w:p>
    <w:p w14:paraId="4DEEF3AF" w14:textId="6307674D" w:rsidR="009E0E91" w:rsidRPr="00737DF8" w:rsidRDefault="009E0E91" w:rsidP="00F80B53">
      <w:pPr>
        <w:rPr>
          <w:color w:val="000000" w:themeColor="text1"/>
        </w:rPr>
      </w:pPr>
    </w:p>
    <w:p w14:paraId="2E12CFF0" w14:textId="298F197C" w:rsidR="009E0E91" w:rsidRPr="00F97203" w:rsidRDefault="009E0E91" w:rsidP="00F80B53">
      <w:pPr>
        <w:rPr>
          <w:color w:val="000000" w:themeColor="text1"/>
        </w:rPr>
      </w:pPr>
      <w:r w:rsidRPr="00737DF8">
        <w:rPr>
          <w:color w:val="000000" w:themeColor="text1"/>
        </w:rPr>
        <w:lastRenderedPageBreak/>
        <w:t xml:space="preserve">The names of the Group Members must appear on the </w:t>
      </w:r>
      <w:r w:rsidR="000547C8" w:rsidRPr="00737DF8">
        <w:rPr>
          <w:color w:val="000000" w:themeColor="text1"/>
        </w:rPr>
        <w:t>d</w:t>
      </w:r>
      <w:r w:rsidR="000547C8">
        <w:rPr>
          <w:color w:val="000000" w:themeColor="text1"/>
        </w:rPr>
        <w:t>ocumentation cover page.</w:t>
      </w:r>
      <w:r w:rsidR="004C26EC">
        <w:rPr>
          <w:color w:val="000000" w:themeColor="text1"/>
        </w:rPr>
        <w:t xml:space="preserve">  </w:t>
      </w:r>
    </w:p>
    <w:sectPr w:rsidR="009E0E91" w:rsidRPr="00F97203" w:rsidSect="00C451DD">
      <w:footerReference w:type="even" r:id="rId13"/>
      <w:footerReference w:type="default" r:id="rId14"/>
      <w:pgSz w:w="15840" w:h="12240" w:orient="landscape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EEB5E" w14:textId="77777777" w:rsidR="00737221" w:rsidRDefault="00737221" w:rsidP="00C43F05">
      <w:r>
        <w:separator/>
      </w:r>
    </w:p>
  </w:endnote>
  <w:endnote w:type="continuationSeparator" w:id="0">
    <w:p w14:paraId="5ED29CCA" w14:textId="77777777" w:rsidR="00737221" w:rsidRDefault="00737221" w:rsidP="00C43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761865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27F405" w14:textId="25F2524B" w:rsidR="00C43F05" w:rsidRDefault="00C43F05" w:rsidP="00EA1E0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7D0B51" w14:textId="77777777" w:rsidR="00C43F05" w:rsidRDefault="00C43F05" w:rsidP="00C43F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2857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45FEA2" w14:textId="427C27D7" w:rsidR="009E1089" w:rsidRDefault="009E10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6E4EC" w14:textId="77777777" w:rsidR="00C43F05" w:rsidRDefault="00C43F05" w:rsidP="00C43F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DE99E" w14:textId="77777777" w:rsidR="00737221" w:rsidRDefault="00737221" w:rsidP="00C43F05">
      <w:r>
        <w:separator/>
      </w:r>
    </w:p>
  </w:footnote>
  <w:footnote w:type="continuationSeparator" w:id="0">
    <w:p w14:paraId="61FEA826" w14:textId="77777777" w:rsidR="00737221" w:rsidRDefault="00737221" w:rsidP="00C43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621D2"/>
    <w:multiLevelType w:val="hybridMultilevel"/>
    <w:tmpl w:val="A2AE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868FB"/>
    <w:multiLevelType w:val="hybridMultilevel"/>
    <w:tmpl w:val="48D44A04"/>
    <w:lvl w:ilvl="0" w:tplc="CA084D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E53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E4DE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981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627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5E9A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AC1F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52BC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3835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72A4305"/>
    <w:multiLevelType w:val="hybridMultilevel"/>
    <w:tmpl w:val="920C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57AD"/>
    <w:multiLevelType w:val="hybridMultilevel"/>
    <w:tmpl w:val="7ACE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D7472"/>
    <w:multiLevelType w:val="hybridMultilevel"/>
    <w:tmpl w:val="0158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856EC"/>
    <w:multiLevelType w:val="hybridMultilevel"/>
    <w:tmpl w:val="E1D08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A5673"/>
    <w:multiLevelType w:val="hybridMultilevel"/>
    <w:tmpl w:val="7874586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04F"/>
    <w:rsid w:val="00003C05"/>
    <w:rsid w:val="00020009"/>
    <w:rsid w:val="000547C8"/>
    <w:rsid w:val="000C7D2E"/>
    <w:rsid w:val="000D0FE7"/>
    <w:rsid w:val="000D27C9"/>
    <w:rsid w:val="000D51EB"/>
    <w:rsid w:val="00101A17"/>
    <w:rsid w:val="001531FB"/>
    <w:rsid w:val="00156C93"/>
    <w:rsid w:val="001957FA"/>
    <w:rsid w:val="001A0878"/>
    <w:rsid w:val="001B2C86"/>
    <w:rsid w:val="001D63E8"/>
    <w:rsid w:val="001E7F5E"/>
    <w:rsid w:val="001F5DC5"/>
    <w:rsid w:val="00211D0C"/>
    <w:rsid w:val="0022340B"/>
    <w:rsid w:val="00263E54"/>
    <w:rsid w:val="002A625A"/>
    <w:rsid w:val="002C21C1"/>
    <w:rsid w:val="002D1C86"/>
    <w:rsid w:val="00307344"/>
    <w:rsid w:val="00366ADA"/>
    <w:rsid w:val="00380DA4"/>
    <w:rsid w:val="00382F23"/>
    <w:rsid w:val="00391C8B"/>
    <w:rsid w:val="003A0306"/>
    <w:rsid w:val="003B137E"/>
    <w:rsid w:val="003E56DB"/>
    <w:rsid w:val="0040446A"/>
    <w:rsid w:val="0041109C"/>
    <w:rsid w:val="004245DC"/>
    <w:rsid w:val="00427869"/>
    <w:rsid w:val="00431783"/>
    <w:rsid w:val="004568FC"/>
    <w:rsid w:val="004674D4"/>
    <w:rsid w:val="004C26EC"/>
    <w:rsid w:val="004C5712"/>
    <w:rsid w:val="004E104F"/>
    <w:rsid w:val="004E4D32"/>
    <w:rsid w:val="004E755A"/>
    <w:rsid w:val="005449FC"/>
    <w:rsid w:val="00546EEE"/>
    <w:rsid w:val="00547DA3"/>
    <w:rsid w:val="005622AC"/>
    <w:rsid w:val="00577AA7"/>
    <w:rsid w:val="005A15A0"/>
    <w:rsid w:val="005B6E7A"/>
    <w:rsid w:val="00611091"/>
    <w:rsid w:val="00666AEE"/>
    <w:rsid w:val="00686ADC"/>
    <w:rsid w:val="00701A8D"/>
    <w:rsid w:val="0072669C"/>
    <w:rsid w:val="007318FC"/>
    <w:rsid w:val="00737221"/>
    <w:rsid w:val="00737DF8"/>
    <w:rsid w:val="00741F08"/>
    <w:rsid w:val="00763C53"/>
    <w:rsid w:val="007D29DD"/>
    <w:rsid w:val="007E04CE"/>
    <w:rsid w:val="007E76F4"/>
    <w:rsid w:val="007F2012"/>
    <w:rsid w:val="007F68CB"/>
    <w:rsid w:val="0082367B"/>
    <w:rsid w:val="00854417"/>
    <w:rsid w:val="00855B2C"/>
    <w:rsid w:val="00882689"/>
    <w:rsid w:val="00892593"/>
    <w:rsid w:val="008A36C9"/>
    <w:rsid w:val="008C32E8"/>
    <w:rsid w:val="008D2E07"/>
    <w:rsid w:val="008E7D98"/>
    <w:rsid w:val="00925010"/>
    <w:rsid w:val="0096648D"/>
    <w:rsid w:val="00980B01"/>
    <w:rsid w:val="00990B5D"/>
    <w:rsid w:val="00990D54"/>
    <w:rsid w:val="009967DF"/>
    <w:rsid w:val="009A47DA"/>
    <w:rsid w:val="009D2E12"/>
    <w:rsid w:val="009E0E91"/>
    <w:rsid w:val="009E1089"/>
    <w:rsid w:val="009E6E6F"/>
    <w:rsid w:val="00A066D2"/>
    <w:rsid w:val="00A44AE7"/>
    <w:rsid w:val="00A66D47"/>
    <w:rsid w:val="00A66EBE"/>
    <w:rsid w:val="00AB0B89"/>
    <w:rsid w:val="00AB2B03"/>
    <w:rsid w:val="00AD32DA"/>
    <w:rsid w:val="00AD44DE"/>
    <w:rsid w:val="00B01527"/>
    <w:rsid w:val="00B0475E"/>
    <w:rsid w:val="00B05C21"/>
    <w:rsid w:val="00B3112E"/>
    <w:rsid w:val="00B41DDE"/>
    <w:rsid w:val="00B44217"/>
    <w:rsid w:val="00B4780E"/>
    <w:rsid w:val="00B72647"/>
    <w:rsid w:val="00B756AD"/>
    <w:rsid w:val="00B80EB7"/>
    <w:rsid w:val="00B814D5"/>
    <w:rsid w:val="00B95E38"/>
    <w:rsid w:val="00B965A8"/>
    <w:rsid w:val="00BC4E9B"/>
    <w:rsid w:val="00BC6694"/>
    <w:rsid w:val="00BC7E0F"/>
    <w:rsid w:val="00BD4472"/>
    <w:rsid w:val="00BE054D"/>
    <w:rsid w:val="00C14E8A"/>
    <w:rsid w:val="00C34D38"/>
    <w:rsid w:val="00C40272"/>
    <w:rsid w:val="00C43F05"/>
    <w:rsid w:val="00C451DD"/>
    <w:rsid w:val="00C5155B"/>
    <w:rsid w:val="00C52588"/>
    <w:rsid w:val="00C64702"/>
    <w:rsid w:val="00C652C7"/>
    <w:rsid w:val="00C96812"/>
    <w:rsid w:val="00CA0810"/>
    <w:rsid w:val="00CB15EE"/>
    <w:rsid w:val="00CB3530"/>
    <w:rsid w:val="00CD52B3"/>
    <w:rsid w:val="00CF0125"/>
    <w:rsid w:val="00CF4E43"/>
    <w:rsid w:val="00CF540C"/>
    <w:rsid w:val="00D37FB2"/>
    <w:rsid w:val="00D87454"/>
    <w:rsid w:val="00DB0EFD"/>
    <w:rsid w:val="00DD0B01"/>
    <w:rsid w:val="00DE7CFD"/>
    <w:rsid w:val="00DF63FC"/>
    <w:rsid w:val="00E0794E"/>
    <w:rsid w:val="00E40BA7"/>
    <w:rsid w:val="00E54B58"/>
    <w:rsid w:val="00E6531E"/>
    <w:rsid w:val="00E82D95"/>
    <w:rsid w:val="00E93298"/>
    <w:rsid w:val="00E97710"/>
    <w:rsid w:val="00E97A0C"/>
    <w:rsid w:val="00EA1182"/>
    <w:rsid w:val="00EB7E75"/>
    <w:rsid w:val="00EC0C4C"/>
    <w:rsid w:val="00EE56AB"/>
    <w:rsid w:val="00F031AE"/>
    <w:rsid w:val="00F35289"/>
    <w:rsid w:val="00F45F22"/>
    <w:rsid w:val="00F80B53"/>
    <w:rsid w:val="00F904F0"/>
    <w:rsid w:val="00F97203"/>
    <w:rsid w:val="00FB540B"/>
    <w:rsid w:val="00FB60E2"/>
    <w:rsid w:val="00FB6AA5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7F71"/>
  <w15:chartTrackingRefBased/>
  <w15:docId w15:val="{125074E4-127C-2240-A9D0-245082B3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4F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04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04F"/>
    <w:rPr>
      <w:rFonts w:asciiTheme="majorHAnsi" w:eastAsiaTheme="majorEastAsia" w:hAnsiTheme="majorHAnsi" w:cstheme="majorBidi"/>
      <w:b/>
      <w:bCs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E104F"/>
    <w:pPr>
      <w:spacing w:after="120"/>
      <w:ind w:left="720"/>
      <w:contextualSpacing/>
    </w:pPr>
    <w:rPr>
      <w:szCs w:val="20"/>
      <w:lang w:val="en-US"/>
    </w:rPr>
  </w:style>
  <w:style w:type="table" w:styleId="TableGrid">
    <w:name w:val="Table Grid"/>
    <w:basedOn w:val="TableNormal"/>
    <w:uiPriority w:val="39"/>
    <w:rsid w:val="004E104F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104F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64702"/>
    <w:rPr>
      <w:color w:val="0563C1" w:themeColor="hyperlink"/>
      <w:u w:val="single"/>
    </w:rPr>
  </w:style>
  <w:style w:type="paragraph" w:customStyle="1" w:styleId="Standard">
    <w:name w:val="Standard"/>
    <w:rsid w:val="00AD44DE"/>
    <w:pPr>
      <w:suppressAutoHyphens/>
      <w:autoSpaceDN w:val="0"/>
      <w:textAlignment w:val="baseline"/>
    </w:pPr>
    <w:rPr>
      <w:rFonts w:ascii="Times New Roman" w:eastAsia="SimSun" w:hAnsi="Times New Roman" w:cs="Mangal"/>
      <w:kern w:val="3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771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C43F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3F05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43F05"/>
  </w:style>
  <w:style w:type="paragraph" w:styleId="NoSpacing">
    <w:name w:val="No Spacing"/>
    <w:uiPriority w:val="1"/>
    <w:qFormat/>
    <w:rsid w:val="00B41DD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E10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10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5262">
          <w:marLeft w:val="619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visual-paradigm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392987FDD2D43B30D7F011727C60B" ma:contentTypeVersion="4" ma:contentTypeDescription="Create a new document." ma:contentTypeScope="" ma:versionID="995d6a5aff703801f847b0c540d96e3e">
  <xsd:schema xmlns:xsd="http://www.w3.org/2001/XMLSchema" xmlns:xs="http://www.w3.org/2001/XMLSchema" xmlns:p="http://schemas.microsoft.com/office/2006/metadata/properties" xmlns:ns2="485e863e-2fd1-468e-924c-459bd99032aa" targetNamespace="http://schemas.microsoft.com/office/2006/metadata/properties" ma:root="true" ma:fieldsID="12a0b4a9b75b40c2bb29dde4e4f36e8e" ns2:_="">
    <xsd:import namespace="485e863e-2fd1-468e-924c-459bd9903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e863e-2fd1-468e-924c-459bd9903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452034-1171-44BF-8128-50F9F6E5A0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770F3B-EE53-4B03-84AA-260A1E092A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716643-2343-4AA3-873E-C4A4F9935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37B483-45E1-45AF-A0F0-87E30484D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e863e-2fd1-468e-924c-459bd9903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Khan</dc:creator>
  <cp:keywords/>
  <dc:description/>
  <cp:lastModifiedBy>Mohamed Khan</cp:lastModifiedBy>
  <cp:revision>2</cp:revision>
  <dcterms:created xsi:type="dcterms:W3CDTF">2020-07-26T14:26:00Z</dcterms:created>
  <dcterms:modified xsi:type="dcterms:W3CDTF">2020-07-26T14:26:00Z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0x010100E95392987FDD2D43B30D7F011727C60B</vt:lpwstr>
  </property>
</Properties>
</file>