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EC" w:rsidRPr="00A833EC" w:rsidRDefault="00A833EC" w:rsidP="00A833EC">
      <w:pPr>
        <w:jc w:val="both"/>
        <w:rPr>
          <w:rFonts w:ascii="Segoe UI" w:eastAsia="Times New Roman" w:hAnsi="Segoe UI" w:cs="Segoe UI"/>
          <w:b/>
          <w:bCs/>
          <w:color w:val="000000" w:themeColor="text1"/>
          <w:kern w:val="36"/>
          <w:sz w:val="54"/>
          <w:szCs w:val="54"/>
        </w:rPr>
      </w:pPr>
      <w:r w:rsidRPr="00A833EC">
        <w:rPr>
          <w:rFonts w:ascii="Segoe UI" w:eastAsia="Times New Roman" w:hAnsi="Segoe UI" w:cs="Segoe UI"/>
          <w:b/>
          <w:bCs/>
          <w:color w:val="000000" w:themeColor="text1"/>
          <w:kern w:val="36"/>
          <w:sz w:val="54"/>
          <w:szCs w:val="54"/>
        </w:rPr>
        <w:t>Project Title: E-Commerce Website</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Overview</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The E-Commerce Website is an online platform that allows users to browse and purchase a wide range of products. It provides features such as product catalog, user authentication, shopping cart, and payment processing.</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Architecture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The project follows a typical three-tier architecture, consisting of the front-end, back-end, and database components. Here's an overview of each </w:t>
      </w:r>
      <w:r w:rsidRPr="00A833EC">
        <w:rPr>
          <w:color w:val="000000" w:themeColor="text1"/>
        </w:rPr>
        <w:t>component</w:t>
      </w:r>
      <w:r w:rsidRPr="00A833EC">
        <w:rPr>
          <w:rFonts w:ascii="Segoe UI" w:eastAsia="Times New Roman" w:hAnsi="Segoe UI" w:cs="Segoe UI"/>
          <w:color w:val="000000" w:themeColor="text1"/>
          <w:sz w:val="24"/>
          <w:szCs w:val="24"/>
        </w:rPr>
        <w:t>:</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Front-end</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Technologies used: HTML, CSS, JavaScript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Framework/Library: React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Description: The front-end is built using React, a popular JavaScript library for building user interfaces. It includes components for the product catalog, user authentication, shopping cart, and payment processing. The front-end interacts with the back-end via RESTful APIs to fetch product data, handle user authentication, and process orders.</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Back-end</w:t>
      </w:r>
    </w:p>
    <w:p w:rsidR="00942B6F"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Technologies used:</w:t>
      </w:r>
      <w:r w:rsidR="002D503B">
        <w:rPr>
          <w:rFonts w:ascii="Segoe UI" w:eastAsia="Times New Roman" w:hAnsi="Segoe UI" w:cs="Segoe UI"/>
          <w:color w:val="000000" w:themeColor="text1"/>
          <w:sz w:val="24"/>
          <w:szCs w:val="24"/>
        </w:rPr>
        <w:t xml:space="preserve"> </w:t>
      </w:r>
      <w:r w:rsidR="00A8497E">
        <w:rPr>
          <w:rFonts w:ascii="Segoe UI" w:eastAsia="Times New Roman" w:hAnsi="Segoe UI" w:cs="Segoe UI"/>
          <w:color w:val="000000" w:themeColor="text1"/>
          <w:sz w:val="24"/>
          <w:szCs w:val="24"/>
        </w:rPr>
        <w:t>Django</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Database: </w:t>
      </w:r>
      <w:r w:rsidR="00A8497E">
        <w:rPr>
          <w:rFonts w:ascii="Segoe UI" w:eastAsia="Times New Roman" w:hAnsi="Segoe UI" w:cs="Segoe UI"/>
          <w:color w:val="000000" w:themeColor="text1"/>
          <w:sz w:val="24"/>
          <w:szCs w:val="24"/>
        </w:rPr>
        <w:t>SQLite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Description: The back-end is implemented using </w:t>
      </w:r>
      <w:r w:rsidR="00A8497E">
        <w:rPr>
          <w:rFonts w:ascii="Segoe UI" w:eastAsia="Times New Roman" w:hAnsi="Segoe UI" w:cs="Segoe UI"/>
          <w:color w:val="000000" w:themeColor="text1"/>
          <w:sz w:val="24"/>
          <w:szCs w:val="24"/>
        </w:rPr>
        <w:t>Django</w:t>
      </w:r>
      <w:r w:rsidRPr="00A833EC">
        <w:rPr>
          <w:rFonts w:ascii="Segoe UI" w:eastAsia="Times New Roman" w:hAnsi="Segoe UI" w:cs="Segoe UI"/>
          <w:color w:val="000000" w:themeColor="text1"/>
          <w:sz w:val="24"/>
          <w:szCs w:val="24"/>
        </w:rPr>
        <w:t xml:space="preserve">, a fast and minimalist web application framework. It exposes RESTful APIs to handle client requests and interacts with the </w:t>
      </w:r>
      <w:r w:rsidR="00A8497E">
        <w:rPr>
          <w:rFonts w:ascii="Segoe UI" w:eastAsia="Times New Roman" w:hAnsi="Segoe UI" w:cs="Segoe UI"/>
          <w:color w:val="000000" w:themeColor="text1"/>
          <w:sz w:val="24"/>
          <w:szCs w:val="24"/>
        </w:rPr>
        <w:t>SQLite</w:t>
      </w:r>
      <w:r w:rsidR="00A8497E" w:rsidRPr="00A833EC">
        <w:rPr>
          <w:rFonts w:ascii="Segoe UI" w:eastAsia="Times New Roman" w:hAnsi="Segoe UI" w:cs="Segoe UI"/>
          <w:color w:val="000000" w:themeColor="text1"/>
          <w:sz w:val="24"/>
          <w:szCs w:val="24"/>
        </w:rPr>
        <w:t xml:space="preserve"> </w:t>
      </w:r>
      <w:r w:rsidRPr="00A833EC">
        <w:rPr>
          <w:rFonts w:ascii="Segoe UI" w:eastAsia="Times New Roman" w:hAnsi="Segoe UI" w:cs="Segoe UI"/>
          <w:color w:val="000000" w:themeColor="text1"/>
          <w:sz w:val="24"/>
          <w:szCs w:val="24"/>
        </w:rPr>
        <w:t xml:space="preserve">database to store and retrieve data. The back-end performs tasks such as user authentication, order </w:t>
      </w:r>
      <w:r w:rsidRPr="00A833EC">
        <w:rPr>
          <w:color w:val="000000" w:themeColor="text1"/>
        </w:rPr>
        <w:t>management</w:t>
      </w:r>
      <w:r w:rsidRPr="00A833EC">
        <w:rPr>
          <w:rFonts w:ascii="Segoe UI" w:eastAsia="Times New Roman" w:hAnsi="Segoe UI" w:cs="Segoe UI"/>
          <w:color w:val="000000" w:themeColor="text1"/>
          <w:sz w:val="24"/>
          <w:szCs w:val="24"/>
        </w:rPr>
        <w:t>, and integration with payment gateways.</w:t>
      </w:r>
    </w:p>
    <w:p w:rsidR="00A833EC" w:rsidRPr="00A833EC" w:rsidRDefault="00A833EC" w:rsidP="00A833EC">
      <w:pPr>
        <w:jc w:val="both"/>
        <w:rPr>
          <w:rFonts w:ascii="Segoe UI" w:eastAsia="Times New Roman" w:hAnsi="Segoe UI" w:cs="Segoe UI"/>
          <w:b/>
          <w:bCs/>
          <w:color w:val="000000" w:themeColor="text1"/>
          <w:sz w:val="30"/>
          <w:szCs w:val="30"/>
        </w:rPr>
      </w:pPr>
      <w:r w:rsidRPr="00A833EC">
        <w:rPr>
          <w:rFonts w:ascii="Segoe UI" w:eastAsia="Times New Roman" w:hAnsi="Segoe UI" w:cs="Segoe UI"/>
          <w:b/>
          <w:bCs/>
          <w:color w:val="000000" w:themeColor="text1"/>
          <w:sz w:val="30"/>
          <w:szCs w:val="30"/>
        </w:rPr>
        <w:t>Database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Technologies used: </w:t>
      </w:r>
      <w:r w:rsidR="00A8497E">
        <w:rPr>
          <w:rFonts w:ascii="Segoe UI" w:eastAsia="Times New Roman" w:hAnsi="Segoe UI" w:cs="Segoe UI"/>
          <w:color w:val="000000" w:themeColor="text1"/>
          <w:sz w:val="24"/>
          <w:szCs w:val="24"/>
        </w:rPr>
        <w:t>SQLite</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Description: The database used is </w:t>
      </w:r>
      <w:r w:rsidR="00A8497E">
        <w:rPr>
          <w:rFonts w:ascii="Segoe UI" w:eastAsia="Times New Roman" w:hAnsi="Segoe UI" w:cs="Segoe UI"/>
          <w:color w:val="000000" w:themeColor="text1"/>
          <w:sz w:val="24"/>
          <w:szCs w:val="24"/>
        </w:rPr>
        <w:t>SQLite</w:t>
      </w:r>
      <w:r w:rsidRPr="00A833EC">
        <w:rPr>
          <w:rFonts w:ascii="Segoe UI" w:eastAsia="Times New Roman" w:hAnsi="Segoe UI" w:cs="Segoe UI"/>
          <w:color w:val="000000" w:themeColor="text1"/>
          <w:sz w:val="24"/>
          <w:szCs w:val="24"/>
        </w:rPr>
        <w:t xml:space="preserve">, a NoSQL document database. It stores product information, user details, order data, and other relevant information. The database is </w:t>
      </w:r>
      <w:r w:rsidRPr="00A833EC">
        <w:rPr>
          <w:rFonts w:ascii="Segoe UI" w:eastAsia="Times New Roman" w:hAnsi="Segoe UI" w:cs="Segoe UI"/>
          <w:color w:val="000000" w:themeColor="text1"/>
          <w:sz w:val="24"/>
          <w:szCs w:val="24"/>
        </w:rPr>
        <w:lastRenderedPageBreak/>
        <w:t>designed to provide flexibility and scalability, allowing easy addition and modification of product categories and attributes.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Database Schema</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 xml:space="preserve">The ERD illustrates the database schema of the project. It includes entities such as Users, Products, Orders, and Payments, with appropriate relationships and </w:t>
      </w:r>
      <w:r w:rsidRPr="00A833EC">
        <w:rPr>
          <w:color w:val="000000" w:themeColor="text1"/>
        </w:rPr>
        <w:t>attributes</w:t>
      </w:r>
      <w:r w:rsidRPr="00A833EC">
        <w:rPr>
          <w:rFonts w:ascii="Segoe UI" w:eastAsia="Times New Roman" w:hAnsi="Segoe UI" w:cs="Segoe UI"/>
          <w:color w:val="000000" w:themeColor="text1"/>
          <w:sz w:val="24"/>
          <w:szCs w:val="24"/>
        </w:rPr>
        <w:t xml:space="preserve"> defined.</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Security</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Ensuring the security of the application and its data is of utmost importance. Here are the security measures implemented:</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Authentication: User authentication is implemented using JSON Web Tokens (JWT). Upon successful login, a token is generated and sent to the client, which is then used for subsequent API requests.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Authorization: Role-based access control is enforced to restrict access to certain functionalities based on user roles (e.g., admin, customer). Only authenticated and authorized users can perform certain actions, such as placing orders or managing products.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 xml:space="preserve">Data Encryption: Sensitive user data, such as passwords, is stored securely by encrypting it using industry-standard hashing algorithms (e.g., </w:t>
      </w:r>
      <w:proofErr w:type="spellStart"/>
      <w:r w:rsidRPr="002D503B">
        <w:rPr>
          <w:rFonts w:ascii="Segoe UI" w:eastAsia="Times New Roman" w:hAnsi="Segoe UI" w:cs="Segoe UI"/>
          <w:color w:val="000000" w:themeColor="text1"/>
          <w:sz w:val="24"/>
          <w:szCs w:val="24"/>
        </w:rPr>
        <w:t>bcrypt</w:t>
      </w:r>
      <w:proofErr w:type="spellEnd"/>
      <w:r w:rsidRPr="002D503B">
        <w:rPr>
          <w:rFonts w:ascii="Segoe UI" w:eastAsia="Times New Roman" w:hAnsi="Segoe UI" w:cs="Segoe UI"/>
          <w:color w:val="000000" w:themeColor="text1"/>
          <w:sz w:val="24"/>
          <w:szCs w:val="24"/>
        </w:rPr>
        <w:t>).</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Input Validation: Input validation techniques are employed to prevent common security vulnerabilities such as cross-site scripting (XSS) and SQL injection attacks.</w:t>
      </w:r>
    </w:p>
    <w:p w:rsidR="00A833EC" w:rsidRPr="002D503B" w:rsidRDefault="00A833EC" w:rsidP="002D503B">
      <w:pPr>
        <w:pStyle w:val="ListParagraph"/>
        <w:numPr>
          <w:ilvl w:val="0"/>
          <w:numId w:val="8"/>
        </w:numPr>
        <w:jc w:val="both"/>
        <w:rPr>
          <w:rFonts w:ascii="Segoe UI" w:eastAsia="Times New Roman" w:hAnsi="Segoe UI" w:cs="Segoe UI"/>
          <w:color w:val="000000" w:themeColor="text1"/>
          <w:sz w:val="24"/>
          <w:szCs w:val="24"/>
        </w:rPr>
      </w:pPr>
      <w:r w:rsidRPr="002D503B">
        <w:rPr>
          <w:rFonts w:ascii="Segoe UI" w:eastAsia="Times New Roman" w:hAnsi="Segoe UI" w:cs="Segoe UI"/>
          <w:color w:val="000000" w:themeColor="text1"/>
          <w:sz w:val="24"/>
          <w:szCs w:val="24"/>
        </w:rPr>
        <w:t>HTTPS: The application is served over HTTPS to ensure secure communication between the client and the server.</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Deployment</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The application is deployed using a cloud-based infrastructure provider</w:t>
      </w:r>
      <w:r w:rsidR="00777790">
        <w:rPr>
          <w:rFonts w:ascii="Segoe UI" w:eastAsia="Times New Roman" w:hAnsi="Segoe UI" w:cs="Segoe UI"/>
          <w:color w:val="000000" w:themeColor="text1"/>
          <w:sz w:val="24"/>
          <w:szCs w:val="24"/>
        </w:rPr>
        <w:t xml:space="preserve">, AWS. </w:t>
      </w:r>
      <w:r w:rsidRPr="00A833EC">
        <w:rPr>
          <w:rFonts w:ascii="Segoe UI" w:eastAsia="Times New Roman" w:hAnsi="Segoe UI" w:cs="Segoe UI"/>
          <w:color w:val="000000" w:themeColor="text1"/>
          <w:sz w:val="24"/>
          <w:szCs w:val="24"/>
        </w:rPr>
        <w:t>The deployment process involves the following steps: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Hosting: The application is hosted on AWS Elastic Beanstalk, which provides an easy-to-use platform for deploying and scaling web applications.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Infrastructure: The infrastructure includes load balancers to distribute incoming traffic, EC2 instances for running the application servers, and an RDS instance for the </w:t>
      </w:r>
      <w:r w:rsidR="00A8497E">
        <w:rPr>
          <w:rFonts w:ascii="Segoe UI" w:eastAsia="Times New Roman" w:hAnsi="Segoe UI" w:cs="Segoe UI"/>
          <w:color w:val="000000" w:themeColor="text1"/>
          <w:sz w:val="24"/>
          <w:szCs w:val="24"/>
        </w:rPr>
        <w:t>SQLite</w:t>
      </w:r>
      <w:r w:rsidR="00A8497E" w:rsidRPr="00777790">
        <w:rPr>
          <w:rFonts w:ascii="Segoe UI" w:eastAsia="Times New Roman" w:hAnsi="Segoe UI" w:cs="Segoe UI"/>
          <w:color w:val="000000" w:themeColor="text1"/>
          <w:sz w:val="24"/>
          <w:szCs w:val="24"/>
        </w:rPr>
        <w:t xml:space="preserve"> </w:t>
      </w:r>
      <w:r w:rsidRPr="00777790">
        <w:rPr>
          <w:rFonts w:ascii="Segoe UI" w:eastAsia="Times New Roman" w:hAnsi="Segoe UI" w:cs="Segoe UI"/>
          <w:color w:val="000000" w:themeColor="text1"/>
          <w:sz w:val="24"/>
          <w:szCs w:val="24"/>
        </w:rPr>
        <w:t>database.</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Deployment Tools: </w:t>
      </w:r>
      <w:proofErr w:type="spellStart"/>
      <w:r w:rsidRPr="00777790">
        <w:rPr>
          <w:rFonts w:ascii="Segoe UI" w:eastAsia="Times New Roman" w:hAnsi="Segoe UI" w:cs="Segoe UI"/>
          <w:color w:val="000000" w:themeColor="text1"/>
          <w:sz w:val="24"/>
          <w:szCs w:val="24"/>
        </w:rPr>
        <w:t>Git</w:t>
      </w:r>
      <w:proofErr w:type="spellEnd"/>
      <w:r w:rsidRPr="00777790">
        <w:rPr>
          <w:rFonts w:ascii="Segoe UI" w:eastAsia="Times New Roman" w:hAnsi="Segoe UI" w:cs="Segoe UI"/>
          <w:color w:val="000000" w:themeColor="text1"/>
          <w:sz w:val="24"/>
          <w:szCs w:val="24"/>
        </w:rPr>
        <w:t xml:space="preserve"> is used for version control, and the deployment process is automated using a continuous integration and continuous deployment (CI/CD) </w:t>
      </w:r>
      <w:r w:rsidRPr="00777790">
        <w:rPr>
          <w:rFonts w:ascii="Segoe UI" w:eastAsia="Times New Roman" w:hAnsi="Segoe UI" w:cs="Segoe UI"/>
          <w:color w:val="000000" w:themeColor="text1"/>
          <w:sz w:val="24"/>
          <w:szCs w:val="24"/>
        </w:rPr>
        <w:lastRenderedPageBreak/>
        <w:t>pipeline. Changes pushed to th</w:t>
      </w:r>
      <w:bookmarkStart w:id="0" w:name="_GoBack"/>
      <w:bookmarkEnd w:id="0"/>
      <w:r w:rsidRPr="00777790">
        <w:rPr>
          <w:rFonts w:ascii="Segoe UI" w:eastAsia="Times New Roman" w:hAnsi="Segoe UI" w:cs="Segoe UI"/>
          <w:color w:val="000000" w:themeColor="text1"/>
          <w:sz w:val="24"/>
          <w:szCs w:val="24"/>
        </w:rPr>
        <w:t>e main branch trigger a build and deployment process to the staging and production environments.</w:t>
      </w:r>
    </w:p>
    <w:p w:rsidR="00A833EC" w:rsidRPr="00777790" w:rsidRDefault="00A833EC" w:rsidP="00777790">
      <w:pPr>
        <w:pStyle w:val="ListParagraph"/>
        <w:numPr>
          <w:ilvl w:val="0"/>
          <w:numId w:val="9"/>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Scalability: The infrastructure is designed to scale horizontally by adding more instances based on traffic demands. </w:t>
      </w:r>
      <w:proofErr w:type="spellStart"/>
      <w:r w:rsidRPr="00777790">
        <w:rPr>
          <w:rFonts w:ascii="Segoe UI" w:eastAsia="Times New Roman" w:hAnsi="Segoe UI" w:cs="Segoe UI"/>
          <w:color w:val="000000" w:themeColor="text1"/>
          <w:sz w:val="24"/>
          <w:szCs w:val="24"/>
        </w:rPr>
        <w:t>Autoscaling</w:t>
      </w:r>
      <w:proofErr w:type="spellEnd"/>
      <w:r w:rsidRPr="00777790">
        <w:rPr>
          <w:rFonts w:ascii="Segoe UI" w:eastAsia="Times New Roman" w:hAnsi="Segoe UI" w:cs="Segoe UI"/>
          <w:color w:val="000000" w:themeColor="text1"/>
          <w:sz w:val="24"/>
          <w:szCs w:val="24"/>
        </w:rPr>
        <w:t xml:space="preserve"> policies are configured to automatically adjust the number of instances based on predefined thresholds.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Monitoring</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Monitoring and tracking the performance and errors of the application is crucial for ensuring its reliability. Here are the tools and technologies used for monitoring:</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Logging: Application logs are collected using a centralized logging service such as Amazon </w:t>
      </w:r>
      <w:proofErr w:type="spellStart"/>
      <w:r w:rsidRPr="00777790">
        <w:rPr>
          <w:rFonts w:ascii="Segoe UI" w:eastAsia="Times New Roman" w:hAnsi="Segoe UI" w:cs="Segoe UI"/>
          <w:color w:val="000000" w:themeColor="text1"/>
          <w:sz w:val="24"/>
          <w:szCs w:val="24"/>
        </w:rPr>
        <w:t>CloudWatch</w:t>
      </w:r>
      <w:proofErr w:type="spellEnd"/>
      <w:r w:rsidRPr="00777790">
        <w:rPr>
          <w:rFonts w:ascii="Segoe UI" w:eastAsia="Times New Roman" w:hAnsi="Segoe UI" w:cs="Segoe UI"/>
          <w:color w:val="000000" w:themeColor="text1"/>
          <w:sz w:val="24"/>
          <w:szCs w:val="24"/>
        </w:rPr>
        <w:t xml:space="preserve"> Logs. Log entries capture important events, errors, and request/response details, aiding in troubleshooting and performance analysis.</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Performance Monitoring: Application performance is monitored using tools like New Relic and AWS </w:t>
      </w:r>
      <w:proofErr w:type="spellStart"/>
      <w:r w:rsidRPr="00777790">
        <w:rPr>
          <w:rFonts w:ascii="Segoe UI" w:eastAsia="Times New Roman" w:hAnsi="Segoe UI" w:cs="Segoe UI"/>
          <w:color w:val="000000" w:themeColor="text1"/>
          <w:sz w:val="24"/>
          <w:szCs w:val="24"/>
        </w:rPr>
        <w:t>CloudWatch</w:t>
      </w:r>
      <w:proofErr w:type="spellEnd"/>
      <w:r w:rsidRPr="00777790">
        <w:rPr>
          <w:rFonts w:ascii="Segoe UI" w:eastAsia="Times New Roman" w:hAnsi="Segoe UI" w:cs="Segoe UI"/>
          <w:color w:val="000000" w:themeColor="text1"/>
          <w:sz w:val="24"/>
          <w:szCs w:val="24"/>
        </w:rPr>
        <w:t>. Key metrics such as response times, CPU utilization, and memory usage are tracked to identify performance bottlenecks and optimize resource allocation.</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Error Tracking: Errors and exceptions are tracked using an error monitoring service like Sentry or </w:t>
      </w:r>
      <w:proofErr w:type="spellStart"/>
      <w:r w:rsidRPr="00777790">
        <w:rPr>
          <w:rFonts w:ascii="Segoe UI" w:eastAsia="Times New Roman" w:hAnsi="Segoe UI" w:cs="Segoe UI"/>
          <w:color w:val="000000" w:themeColor="text1"/>
          <w:sz w:val="24"/>
          <w:szCs w:val="24"/>
        </w:rPr>
        <w:t>Rollbar</w:t>
      </w:r>
      <w:proofErr w:type="spellEnd"/>
      <w:r w:rsidRPr="00777790">
        <w:rPr>
          <w:rFonts w:ascii="Segoe UI" w:eastAsia="Times New Roman" w:hAnsi="Segoe UI" w:cs="Segoe UI"/>
          <w:color w:val="000000" w:themeColor="text1"/>
          <w:sz w:val="24"/>
          <w:szCs w:val="24"/>
        </w:rPr>
        <w:t>. When an error occurs, an alert is triggered, providing details about the error, enabling quick identification and resolution.</w:t>
      </w:r>
    </w:p>
    <w:p w:rsidR="00A833EC" w:rsidRPr="00777790" w:rsidRDefault="00A833EC" w:rsidP="00777790">
      <w:pPr>
        <w:pStyle w:val="ListParagraph"/>
        <w:numPr>
          <w:ilvl w:val="0"/>
          <w:numId w:val="10"/>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Alerting: Alerts are set up to notify the development team when critical events occur, such as application downtime or significant performance degradation. These alerts are sent through email, Slack, or other communication channels.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Other Technical Aspects</w:t>
      </w:r>
    </w:p>
    <w:p w:rsidR="00A833EC" w:rsidRPr="00A833EC" w:rsidRDefault="00A833EC" w:rsidP="00A833EC">
      <w:pPr>
        <w:jc w:val="both"/>
        <w:rPr>
          <w:rFonts w:ascii="Segoe UI" w:eastAsia="Times New Roman" w:hAnsi="Segoe UI" w:cs="Segoe UI"/>
          <w:color w:val="000000" w:themeColor="text1"/>
          <w:sz w:val="24"/>
          <w:szCs w:val="24"/>
        </w:rPr>
      </w:pPr>
      <w:r w:rsidRPr="00A833EC">
        <w:rPr>
          <w:rFonts w:ascii="Segoe UI" w:eastAsia="Times New Roman" w:hAnsi="Segoe UI" w:cs="Segoe UI"/>
          <w:color w:val="000000" w:themeColor="text1"/>
          <w:sz w:val="24"/>
          <w:szCs w:val="24"/>
        </w:rPr>
        <w:t>In addition to the aforementioned aspects, the project also incorporates the following technical elements: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Integration with Payment Gateway: The application integrates with a popular payment gateway</w:t>
      </w:r>
      <w:r w:rsidR="00777790">
        <w:rPr>
          <w:rFonts w:ascii="Segoe UI" w:eastAsia="Times New Roman" w:hAnsi="Segoe UI" w:cs="Segoe UI"/>
          <w:color w:val="000000" w:themeColor="text1"/>
          <w:sz w:val="24"/>
          <w:szCs w:val="24"/>
        </w:rPr>
        <w:t xml:space="preserve">, Stripe, </w:t>
      </w:r>
      <w:r w:rsidRPr="00777790">
        <w:rPr>
          <w:rFonts w:ascii="Segoe UI" w:eastAsia="Times New Roman" w:hAnsi="Segoe UI" w:cs="Segoe UI"/>
          <w:color w:val="000000" w:themeColor="text1"/>
          <w:sz w:val="24"/>
          <w:szCs w:val="24"/>
        </w:rPr>
        <w:t xml:space="preserve">to process secure </w:t>
      </w:r>
      <w:r w:rsidRPr="00777790">
        <w:rPr>
          <w:color w:val="000000" w:themeColor="text1"/>
        </w:rPr>
        <w:t>payments</w:t>
      </w:r>
      <w:r w:rsidRPr="00777790">
        <w:rPr>
          <w:rFonts w:ascii="Segoe UI" w:eastAsia="Times New Roman" w:hAnsi="Segoe UI" w:cs="Segoe UI"/>
          <w:color w:val="000000" w:themeColor="text1"/>
          <w:sz w:val="24"/>
          <w:szCs w:val="24"/>
        </w:rPr>
        <w:t xml:space="preserve"> and handle transaction-related operations.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Caching: To enhance performance, caching mechanisms are implemented using technologies</w:t>
      </w:r>
      <w:r w:rsidR="00777790">
        <w:rPr>
          <w:rFonts w:ascii="Segoe UI" w:eastAsia="Times New Roman" w:hAnsi="Segoe UI" w:cs="Segoe UI"/>
          <w:color w:val="000000" w:themeColor="text1"/>
          <w:sz w:val="24"/>
          <w:szCs w:val="24"/>
        </w:rPr>
        <w:t xml:space="preserve">, </w:t>
      </w:r>
      <w:proofErr w:type="spellStart"/>
      <w:r w:rsidR="00777790">
        <w:rPr>
          <w:rFonts w:ascii="Segoe UI" w:eastAsia="Times New Roman" w:hAnsi="Segoe UI" w:cs="Segoe UI"/>
          <w:color w:val="000000" w:themeColor="text1"/>
          <w:sz w:val="24"/>
          <w:szCs w:val="24"/>
        </w:rPr>
        <w:t>Redis</w:t>
      </w:r>
      <w:proofErr w:type="spellEnd"/>
      <w:r w:rsidRPr="00777790">
        <w:rPr>
          <w:rFonts w:ascii="Segoe UI" w:eastAsia="Times New Roman" w:hAnsi="Segoe UI" w:cs="Segoe UI"/>
          <w:color w:val="000000" w:themeColor="text1"/>
          <w:sz w:val="24"/>
          <w:szCs w:val="24"/>
        </w:rPr>
        <w:t>. Frequently accessed data, such as product details or user sessions, is cached to minimize database queries.</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Testing: The project includes a comprehensive testing strategy with unit tests, integration tests, and end-to-end tests. Testing frameworks like Jest and Cypress are used to ensure code quality and functionality.</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lastRenderedPageBreak/>
        <w:t xml:space="preserve">Performance Optimization: Performance optimization techniques such as code </w:t>
      </w:r>
      <w:proofErr w:type="spellStart"/>
      <w:r w:rsidRPr="00777790">
        <w:rPr>
          <w:rFonts w:ascii="Segoe UI" w:eastAsia="Times New Roman" w:hAnsi="Segoe UI" w:cs="Segoe UI"/>
          <w:color w:val="000000" w:themeColor="text1"/>
          <w:sz w:val="24"/>
          <w:szCs w:val="24"/>
        </w:rPr>
        <w:t>minification</w:t>
      </w:r>
      <w:proofErr w:type="spellEnd"/>
      <w:r w:rsidRPr="00777790">
        <w:rPr>
          <w:rFonts w:ascii="Segoe UI" w:eastAsia="Times New Roman" w:hAnsi="Segoe UI" w:cs="Segoe UI"/>
          <w:color w:val="000000" w:themeColor="text1"/>
          <w:sz w:val="24"/>
          <w:szCs w:val="24"/>
        </w:rPr>
        <w:t>, image compression, and lazy loading are employed to improve page load times and enhance the user experience.</w:t>
      </w:r>
    </w:p>
    <w:p w:rsidR="00A833EC" w:rsidRPr="00777790" w:rsidRDefault="00A833EC" w:rsidP="00777790">
      <w:pPr>
        <w:pStyle w:val="ListParagraph"/>
        <w:numPr>
          <w:ilvl w:val="0"/>
          <w:numId w:val="11"/>
        </w:numPr>
        <w:jc w:val="both"/>
        <w:rPr>
          <w:rFonts w:ascii="Segoe UI" w:eastAsia="Times New Roman" w:hAnsi="Segoe UI" w:cs="Segoe UI"/>
          <w:color w:val="000000" w:themeColor="text1"/>
          <w:sz w:val="24"/>
          <w:szCs w:val="24"/>
        </w:rPr>
      </w:pPr>
      <w:r w:rsidRPr="00777790">
        <w:rPr>
          <w:rFonts w:ascii="Segoe UI" w:eastAsia="Times New Roman" w:hAnsi="Segoe UI" w:cs="Segoe UI"/>
          <w:color w:val="000000" w:themeColor="text1"/>
          <w:sz w:val="24"/>
          <w:szCs w:val="24"/>
        </w:rPr>
        <w:t xml:space="preserve">Version Control: The project uses </w:t>
      </w:r>
      <w:proofErr w:type="spellStart"/>
      <w:r w:rsidRPr="00777790">
        <w:rPr>
          <w:rFonts w:ascii="Segoe UI" w:eastAsia="Times New Roman" w:hAnsi="Segoe UI" w:cs="Segoe UI"/>
          <w:color w:val="000000" w:themeColor="text1"/>
          <w:sz w:val="24"/>
          <w:szCs w:val="24"/>
        </w:rPr>
        <w:t>Git</w:t>
      </w:r>
      <w:proofErr w:type="spellEnd"/>
      <w:r w:rsidRPr="00777790">
        <w:rPr>
          <w:rFonts w:ascii="Segoe UI" w:eastAsia="Times New Roman" w:hAnsi="Segoe UI" w:cs="Segoe UI"/>
          <w:color w:val="000000" w:themeColor="text1"/>
          <w:sz w:val="24"/>
          <w:szCs w:val="24"/>
        </w:rPr>
        <w:t xml:space="preserve"> as the version control system, with branches for feature development, bug fixes, and release management. Pull requests and code reviews are employed to maintain code quality and facilitate collaboration among team members.</w:t>
      </w:r>
    </w:p>
    <w:p w:rsidR="00A833EC" w:rsidRPr="00A833EC" w:rsidRDefault="00A833EC" w:rsidP="00A833EC">
      <w:pPr>
        <w:jc w:val="both"/>
        <w:rPr>
          <w:rFonts w:ascii="Segoe UI" w:eastAsia="Times New Roman" w:hAnsi="Segoe UI" w:cs="Segoe UI"/>
          <w:b/>
          <w:bCs/>
          <w:color w:val="000000" w:themeColor="text1"/>
          <w:sz w:val="36"/>
          <w:szCs w:val="36"/>
        </w:rPr>
      </w:pPr>
      <w:r w:rsidRPr="00A833EC">
        <w:rPr>
          <w:rFonts w:ascii="Segoe UI" w:eastAsia="Times New Roman" w:hAnsi="Segoe UI" w:cs="Segoe UI"/>
          <w:b/>
          <w:bCs/>
          <w:color w:val="000000" w:themeColor="text1"/>
          <w:sz w:val="36"/>
          <w:szCs w:val="36"/>
        </w:rPr>
        <w:t>Conclusion</w:t>
      </w:r>
    </w:p>
    <w:p w:rsidR="000670FC" w:rsidRPr="00A833EC" w:rsidRDefault="002D21E3" w:rsidP="00A833EC">
      <w:pPr>
        <w:jc w:val="both"/>
        <w:rPr>
          <w:color w:val="000000" w:themeColor="text1"/>
        </w:rPr>
      </w:pPr>
      <w:r>
        <w:rPr>
          <w:rFonts w:ascii="Segoe UI" w:eastAsia="Times New Roman" w:hAnsi="Segoe UI" w:cs="Segoe UI"/>
          <w:color w:val="000000" w:themeColor="text1"/>
          <w:sz w:val="24"/>
          <w:szCs w:val="24"/>
        </w:rPr>
        <w:t>It</w:t>
      </w:r>
      <w:r w:rsidR="00A833EC" w:rsidRPr="00A833EC">
        <w:rPr>
          <w:rFonts w:ascii="Segoe UI" w:eastAsia="Times New Roman" w:hAnsi="Segoe UI" w:cs="Segoe UI"/>
          <w:color w:val="000000" w:themeColor="text1"/>
          <w:sz w:val="24"/>
          <w:szCs w:val="24"/>
        </w:rPr>
        <w:t xml:space="preserve"> has provided an overview of the E-Commerce Website project, covering its architecture, database schema, security measures, deployment process, monitoring techniques, and other relevant technical aspects. </w:t>
      </w:r>
    </w:p>
    <w:sectPr w:rsidR="000670FC" w:rsidRPr="00A8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6BF"/>
    <w:multiLevelType w:val="multilevel"/>
    <w:tmpl w:val="075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003BB"/>
    <w:multiLevelType w:val="multilevel"/>
    <w:tmpl w:val="76D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A7231"/>
    <w:multiLevelType w:val="hybridMultilevel"/>
    <w:tmpl w:val="1382D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0547"/>
    <w:multiLevelType w:val="multilevel"/>
    <w:tmpl w:val="615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525FA"/>
    <w:multiLevelType w:val="multilevel"/>
    <w:tmpl w:val="5FD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C242B"/>
    <w:multiLevelType w:val="hybridMultilevel"/>
    <w:tmpl w:val="60F8A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9667A"/>
    <w:multiLevelType w:val="multilevel"/>
    <w:tmpl w:val="243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661474"/>
    <w:multiLevelType w:val="multilevel"/>
    <w:tmpl w:val="ACE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893D1D"/>
    <w:multiLevelType w:val="hybridMultilevel"/>
    <w:tmpl w:val="6B1ED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C3794"/>
    <w:multiLevelType w:val="hybridMultilevel"/>
    <w:tmpl w:val="AC9E9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C19B2"/>
    <w:multiLevelType w:val="multilevel"/>
    <w:tmpl w:val="EF6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0"/>
  </w:num>
  <w:num w:numId="4">
    <w:abstractNumId w:val="3"/>
  </w:num>
  <w:num w:numId="5">
    <w:abstractNumId w:val="1"/>
  </w:num>
  <w:num w:numId="6">
    <w:abstractNumId w:val="6"/>
  </w:num>
  <w:num w:numId="7">
    <w:abstractNumId w:val="4"/>
  </w:num>
  <w:num w:numId="8">
    <w:abstractNumId w:val="5"/>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C5"/>
    <w:rsid w:val="000670FC"/>
    <w:rsid w:val="002D21E3"/>
    <w:rsid w:val="002D503B"/>
    <w:rsid w:val="00777790"/>
    <w:rsid w:val="00942B6F"/>
    <w:rsid w:val="009B06C5"/>
    <w:rsid w:val="00A833EC"/>
    <w:rsid w:val="00A8497E"/>
    <w:rsid w:val="00E5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84F8"/>
  <w15:chartTrackingRefBased/>
  <w15:docId w15:val="{4E8F8E6A-3700-452B-9F45-43632140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3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33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3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3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3EC"/>
    <w:rPr>
      <w:color w:val="0000FF"/>
      <w:u w:val="single"/>
    </w:rPr>
  </w:style>
  <w:style w:type="paragraph" w:styleId="ListParagraph">
    <w:name w:val="List Paragraph"/>
    <w:basedOn w:val="Normal"/>
    <w:uiPriority w:val="34"/>
    <w:qFormat/>
    <w:rsid w:val="002D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01334">
      <w:bodyDiv w:val="1"/>
      <w:marLeft w:val="0"/>
      <w:marRight w:val="0"/>
      <w:marTop w:val="0"/>
      <w:marBottom w:val="0"/>
      <w:divBdr>
        <w:top w:val="none" w:sz="0" w:space="0" w:color="auto"/>
        <w:left w:val="none" w:sz="0" w:space="0" w:color="auto"/>
        <w:bottom w:val="none" w:sz="0" w:space="0" w:color="auto"/>
        <w:right w:val="none" w:sz="0" w:space="0" w:color="auto"/>
      </w:divBdr>
    </w:div>
    <w:div w:id="1026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CoMeT</dc:creator>
  <cp:keywords/>
  <dc:description/>
  <cp:lastModifiedBy>CoMeT</cp:lastModifiedBy>
  <cp:revision>8</cp:revision>
  <dcterms:created xsi:type="dcterms:W3CDTF">2023-07-05T07:04:00Z</dcterms:created>
  <dcterms:modified xsi:type="dcterms:W3CDTF">2023-07-05T09:41:00Z</dcterms:modified>
</cp:coreProperties>
</file>