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009" w:rsidRPr="000A197B" w:rsidRDefault="000A197B" w:rsidP="000A197B">
      <w:pPr>
        <w:pStyle w:val="BodyText"/>
        <w:tabs>
          <w:tab w:val="left" w:pos="11497"/>
        </w:tabs>
        <w:spacing w:before="76"/>
        <w:jc w:val="center"/>
      </w:pPr>
      <w:r w:rsidRPr="000A197B">
        <w:rPr>
          <w:sz w:val="48"/>
          <w:szCs w:val="48"/>
        </w:rPr>
        <w:t>Test Case</w:t>
      </w:r>
    </w:p>
    <w:p w:rsidR="009D2009" w:rsidRDefault="00EE5604">
      <w:pPr>
        <w:spacing w:before="8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1.2pt;margin-top:159.95pt;width:688.8pt;height:55.75pt;z-index:-15728128;mso-wrap-distance-left:0;mso-wrap-distance-right:0;mso-position-horizontal-relative:page" filled="f" strokeweight=".48pt">
            <v:textbox inset="0,0,0,0">
              <w:txbxContent>
                <w:p w:rsidR="009D2009" w:rsidRDefault="00000000">
                  <w:pPr>
                    <w:spacing w:line="275" w:lineRule="exact"/>
                    <w:ind w:left="31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Pre-conditions</w:t>
                  </w:r>
                </w:p>
              </w:txbxContent>
            </v:textbox>
            <w10:wrap type="topAndBottom" anchorx="page"/>
          </v:shape>
        </w:pict>
      </w:r>
      <w:r w:rsidR="00000000">
        <w:pict>
          <v:group id="_x0000_s1028" style="position:absolute;margin-left:60.95pt;margin-top:13.85pt;width:656.3pt;height:132.1pt;z-index:-15728640;mso-wrap-distance-left:0;mso-wrap-distance-right:0;mso-position-horizontal-relative:page" coordorigin="1219,277" coordsize="13126,2642">
            <v:shape id="_x0000_s1032" style="position:absolute;left:1219;top:277;width:13126;height:2642" coordorigin="1219,277" coordsize="13126,2642" path="m14345,277r-10,l14335,287r,2622l1229,2909r,-2622l14335,287r,-10l1229,277r-10,l1219,287r,2622l1219,2919r10,l14335,2919r10,l14345,2909r,-2622l14345,277xe" fillcolor="black" stroked="f">
              <v:path arrowok="t"/>
            </v:shape>
            <v:shape id="_x0000_s1031" type="#_x0000_t202" style="position:absolute;left:1332;top:572;width:1921;height:1921" filled="f" stroked="f">
              <v:textbox style="mso-next-textbox:#_x0000_s1031" inset="0,0,0,0">
                <w:txbxContent>
                  <w:p w:rsidR="009D2009" w:rsidRDefault="00000000">
                    <w:pPr>
                      <w:spacing w:line="360" w:lineRule="auto"/>
                      <w:ind w:right="57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Test </w:t>
                    </w:r>
                    <w:r w:rsidR="000A197B">
                      <w:rPr>
                        <w:b/>
                        <w:sz w:val="24"/>
                      </w:rPr>
                      <w:t>Case #: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System: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Designed by: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Executed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by:</w:t>
                    </w:r>
                  </w:p>
                  <w:p w:rsidR="009D2009" w:rsidRDefault="00000000">
                    <w:pPr>
                      <w:spacing w:line="275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Short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Description:</w:t>
                    </w:r>
                  </w:p>
                </w:txbxContent>
              </v:textbox>
            </v:shape>
            <v:shape id="_x0000_s1030" type="#_x0000_t202" style="position:absolute;left:7451;top:572;width:1753;height:1507" filled="f" stroked="f">
              <v:textbox style="mso-next-textbox:#_x0000_s1030" inset="0,0,0,0">
                <w:txbxContent>
                  <w:p w:rsidR="009D2009" w:rsidRDefault="00000000">
                    <w:pPr>
                      <w:spacing w:line="360" w:lineRule="auto"/>
                      <w:ind w:left="60" w:right="1" w:hanging="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 Case Name: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Subsystem: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Date:</w:t>
                    </w:r>
                  </w:p>
                  <w:p w:rsidR="009D2009" w:rsidRDefault="00000000">
                    <w:pPr>
                      <w:spacing w:line="275" w:lineRule="exact"/>
                      <w:ind w:left="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Execution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Date:</w:t>
                    </w:r>
                  </w:p>
                </w:txbxContent>
              </v:textbox>
            </v:shape>
            <v:shape id="_x0000_s1029" type="#_x0000_t202" style="position:absolute;left:12724;top:572;width:1216;height:266" filled="f" stroked="f">
              <v:textbox style="mso-next-textbox:#_x0000_s1029" inset="0,0,0,0">
                <w:txbxContent>
                  <w:p w:rsidR="009D2009" w:rsidRDefault="009D2009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D2009" w:rsidRDefault="009D2009">
      <w:pPr>
        <w:spacing w:before="5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3681"/>
        <w:gridCol w:w="5826"/>
        <w:gridCol w:w="781"/>
        <w:gridCol w:w="2915"/>
      </w:tblGrid>
      <w:tr w:rsidR="009D2009" w:rsidRPr="000A197B" w:rsidTr="00EE5604">
        <w:trPr>
          <w:trHeight w:val="620"/>
        </w:trPr>
        <w:tc>
          <w:tcPr>
            <w:tcW w:w="707" w:type="dxa"/>
            <w:shd w:val="clear" w:color="auto" w:fill="E0E0E0"/>
          </w:tcPr>
          <w:p w:rsidR="009D2009" w:rsidRPr="000A197B" w:rsidRDefault="000A197B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36"/>
                <w:szCs w:val="32"/>
              </w:rPr>
            </w:pPr>
            <w:r w:rsidRPr="000A197B">
              <w:rPr>
                <w:b/>
                <w:szCs w:val="20"/>
              </w:rPr>
              <w:t>Step</w:t>
            </w:r>
          </w:p>
        </w:tc>
        <w:tc>
          <w:tcPr>
            <w:tcW w:w="3681" w:type="dxa"/>
            <w:shd w:val="clear" w:color="auto" w:fill="E0E0E0"/>
          </w:tcPr>
          <w:p w:rsidR="009D2009" w:rsidRPr="000A197B" w:rsidRDefault="000A197B" w:rsidP="000A197B">
            <w:pPr>
              <w:pStyle w:val="TableParagraph"/>
              <w:spacing w:line="275" w:lineRule="exact"/>
              <w:jc w:val="center"/>
              <w:rPr>
                <w:b/>
                <w:sz w:val="36"/>
                <w:szCs w:val="32"/>
              </w:rPr>
            </w:pPr>
            <w:r w:rsidRPr="000A197B">
              <w:rPr>
                <w:b/>
                <w:sz w:val="28"/>
                <w:szCs w:val="24"/>
              </w:rPr>
              <w:t>Action</w:t>
            </w:r>
          </w:p>
        </w:tc>
        <w:tc>
          <w:tcPr>
            <w:tcW w:w="5826" w:type="dxa"/>
            <w:shd w:val="clear" w:color="auto" w:fill="E0E0E0"/>
          </w:tcPr>
          <w:p w:rsidR="009D2009" w:rsidRPr="000A197B" w:rsidRDefault="000A197B" w:rsidP="000A197B">
            <w:pPr>
              <w:pStyle w:val="TableParagraph"/>
              <w:spacing w:line="275" w:lineRule="exact"/>
              <w:ind w:left="106"/>
              <w:jc w:val="center"/>
              <w:rPr>
                <w:b/>
                <w:sz w:val="36"/>
                <w:szCs w:val="32"/>
              </w:rPr>
            </w:pPr>
            <w:r w:rsidRPr="000A197B">
              <w:rPr>
                <w:b/>
                <w:sz w:val="28"/>
                <w:szCs w:val="24"/>
              </w:rPr>
              <w:t>Expected System Response</w:t>
            </w:r>
          </w:p>
        </w:tc>
        <w:tc>
          <w:tcPr>
            <w:tcW w:w="781" w:type="dxa"/>
            <w:shd w:val="clear" w:color="auto" w:fill="E0E0E0"/>
          </w:tcPr>
          <w:p w:rsidR="009D2009" w:rsidRPr="000A197B" w:rsidRDefault="000A197B">
            <w:pPr>
              <w:pStyle w:val="TableParagraph"/>
              <w:spacing w:line="276" w:lineRule="exact"/>
              <w:ind w:left="105" w:right="82"/>
              <w:rPr>
                <w:b/>
                <w:sz w:val="36"/>
                <w:szCs w:val="32"/>
              </w:rPr>
            </w:pPr>
            <w:r w:rsidRPr="000A197B">
              <w:rPr>
                <w:b/>
                <w:sz w:val="24"/>
              </w:rPr>
              <w:t>Pass/Fail</w:t>
            </w:r>
          </w:p>
        </w:tc>
        <w:tc>
          <w:tcPr>
            <w:tcW w:w="2915" w:type="dxa"/>
            <w:shd w:val="clear" w:color="auto" w:fill="E0E0E0"/>
          </w:tcPr>
          <w:p w:rsidR="009D2009" w:rsidRPr="000A197B" w:rsidRDefault="000A197B" w:rsidP="000A197B">
            <w:pPr>
              <w:pStyle w:val="TableParagraph"/>
              <w:spacing w:line="275" w:lineRule="exact"/>
              <w:ind w:left="104"/>
              <w:jc w:val="center"/>
              <w:rPr>
                <w:b/>
                <w:sz w:val="36"/>
                <w:szCs w:val="32"/>
              </w:rPr>
            </w:pPr>
            <w:r w:rsidRPr="000A197B">
              <w:rPr>
                <w:b/>
                <w:sz w:val="28"/>
                <w:szCs w:val="24"/>
              </w:rPr>
              <w:t>Comment</w:t>
            </w:r>
          </w:p>
        </w:tc>
      </w:tr>
      <w:tr w:rsidR="009D2009" w:rsidRPr="000A197B" w:rsidTr="00EE5604">
        <w:trPr>
          <w:trHeight w:val="530"/>
        </w:trPr>
        <w:tc>
          <w:tcPr>
            <w:tcW w:w="707" w:type="dxa"/>
          </w:tcPr>
          <w:p w:rsidR="009D2009" w:rsidRPr="000A197B" w:rsidRDefault="009D2009">
            <w:pPr>
              <w:pStyle w:val="TableParagraph"/>
              <w:spacing w:line="255" w:lineRule="exact"/>
              <w:ind w:left="9"/>
              <w:jc w:val="center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</w:tr>
      <w:tr w:rsidR="009D2009" w:rsidRPr="000A197B" w:rsidTr="00EE5604">
        <w:trPr>
          <w:trHeight w:val="530"/>
        </w:trPr>
        <w:tc>
          <w:tcPr>
            <w:tcW w:w="707" w:type="dxa"/>
          </w:tcPr>
          <w:p w:rsidR="009D2009" w:rsidRPr="000A197B" w:rsidRDefault="009D2009">
            <w:pPr>
              <w:pStyle w:val="TableParagraph"/>
              <w:spacing w:line="256" w:lineRule="exact"/>
              <w:ind w:left="9"/>
              <w:jc w:val="center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</w:tr>
      <w:tr w:rsidR="009D2009" w:rsidRPr="000A197B" w:rsidTr="00EE5604">
        <w:trPr>
          <w:trHeight w:val="534"/>
        </w:trPr>
        <w:tc>
          <w:tcPr>
            <w:tcW w:w="707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</w:tr>
      <w:tr w:rsidR="009D2009" w:rsidRPr="000A197B" w:rsidTr="00EE5604">
        <w:trPr>
          <w:trHeight w:val="530"/>
        </w:trPr>
        <w:tc>
          <w:tcPr>
            <w:tcW w:w="707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</w:tr>
      <w:tr w:rsidR="009D2009" w:rsidRPr="000A197B" w:rsidTr="00EE5604">
        <w:trPr>
          <w:trHeight w:val="530"/>
        </w:trPr>
        <w:tc>
          <w:tcPr>
            <w:tcW w:w="707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</w:tr>
      <w:tr w:rsidR="009D2009" w:rsidRPr="000A197B" w:rsidTr="00EE5604">
        <w:trPr>
          <w:trHeight w:val="534"/>
        </w:trPr>
        <w:tc>
          <w:tcPr>
            <w:tcW w:w="707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</w:tr>
      <w:tr w:rsidR="009D2009" w:rsidRPr="000A197B" w:rsidTr="00EE5604">
        <w:trPr>
          <w:trHeight w:val="495"/>
        </w:trPr>
        <w:tc>
          <w:tcPr>
            <w:tcW w:w="707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9D2009" w:rsidRPr="000A197B" w:rsidRDefault="009D2009">
            <w:pPr>
              <w:pStyle w:val="TableParagraph"/>
              <w:rPr>
                <w:sz w:val="36"/>
                <w:szCs w:val="32"/>
              </w:rPr>
            </w:pPr>
          </w:p>
        </w:tc>
      </w:tr>
      <w:tr w:rsidR="00EE5604" w:rsidRPr="000A197B" w:rsidTr="00EE5604">
        <w:trPr>
          <w:trHeight w:val="495"/>
        </w:trPr>
        <w:tc>
          <w:tcPr>
            <w:tcW w:w="707" w:type="dxa"/>
          </w:tcPr>
          <w:p w:rsidR="00EE5604" w:rsidRPr="000A197B" w:rsidRDefault="00EE5604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3681" w:type="dxa"/>
          </w:tcPr>
          <w:p w:rsidR="00EE5604" w:rsidRPr="000A197B" w:rsidRDefault="00EE5604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5826" w:type="dxa"/>
          </w:tcPr>
          <w:p w:rsidR="00EE5604" w:rsidRPr="000A197B" w:rsidRDefault="00EE5604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781" w:type="dxa"/>
          </w:tcPr>
          <w:p w:rsidR="00EE5604" w:rsidRPr="000A197B" w:rsidRDefault="00EE5604">
            <w:pPr>
              <w:pStyle w:val="TableParagraph"/>
              <w:rPr>
                <w:sz w:val="36"/>
                <w:szCs w:val="32"/>
              </w:rPr>
            </w:pPr>
          </w:p>
        </w:tc>
        <w:tc>
          <w:tcPr>
            <w:tcW w:w="2915" w:type="dxa"/>
          </w:tcPr>
          <w:p w:rsidR="00EE5604" w:rsidRPr="000A197B" w:rsidRDefault="00EE5604">
            <w:pPr>
              <w:pStyle w:val="TableParagraph"/>
              <w:rPr>
                <w:sz w:val="36"/>
                <w:szCs w:val="32"/>
              </w:rPr>
            </w:pPr>
          </w:p>
        </w:tc>
      </w:tr>
    </w:tbl>
    <w:p w:rsidR="009D2009" w:rsidRDefault="00000000">
      <w:pPr>
        <w:spacing w:before="6"/>
        <w:rPr>
          <w:sz w:val="20"/>
        </w:rPr>
      </w:pPr>
      <w:r>
        <w:pict>
          <v:shape id="_x0000_s1026" type="#_x0000_t202" style="position:absolute;margin-left:58.5pt;margin-top:14pt;width:693.9pt;height:35.95pt;z-index:-15727616;mso-wrap-distance-left:0;mso-wrap-distance-right:0;mso-position-horizontal-relative:page;mso-position-vertical-relative:text" filled="f" strokeweight=".48pt">
            <v:textbox inset="0,0,0,0">
              <w:txbxContent>
                <w:p w:rsidR="009D2009" w:rsidRDefault="00000000">
                  <w:pPr>
                    <w:spacing w:line="275" w:lineRule="exact"/>
                    <w:ind w:left="31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Post-conditions</w:t>
                  </w:r>
                </w:p>
              </w:txbxContent>
            </v:textbox>
            <w10:wrap type="topAndBottom" anchorx="page"/>
          </v:shape>
        </w:pict>
      </w:r>
    </w:p>
    <w:sectPr w:rsidR="009D2009" w:rsidSect="000A197B">
      <w:type w:val="continuous"/>
      <w:pgSz w:w="16838" w:h="11906" w:orient="landscape" w:code="9"/>
      <w:pgMar w:top="640" w:right="1380" w:bottom="280" w:left="10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009"/>
    <w:rsid w:val="000A197B"/>
    <w:rsid w:val="009D2009"/>
    <w:rsid w:val="00BF57F1"/>
    <w:rsid w:val="00E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0729B07"/>
  <w15:docId w15:val="{AF78D8F2-E186-41C1-9E2E-43C59068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75" w:lineRule="exact"/>
      <w:ind w:left="31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Kumar</cp:lastModifiedBy>
  <cp:revision>4</cp:revision>
  <dcterms:created xsi:type="dcterms:W3CDTF">2023-03-30T10:50:00Z</dcterms:created>
  <dcterms:modified xsi:type="dcterms:W3CDTF">2023-03-30T11:11:00Z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2023-03-30T00:00:00Z</vt:filetime>
  </property>
</Properties>
</file>