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29C9" w14:textId="24D6CD18" w:rsidR="009B1175" w:rsidRPr="00287559" w:rsidRDefault="009B1175" w:rsidP="009B1175">
      <w:pPr>
        <w:jc w:val="center"/>
        <w:rPr>
          <w:rFonts w:cstheme="minorHAnsi"/>
          <w:b/>
        </w:rPr>
      </w:pPr>
      <w:r>
        <w:rPr>
          <w:rFonts w:cstheme="minorHAnsi"/>
          <w:b/>
        </w:rPr>
        <w:t>INT4</w:t>
      </w:r>
      <w:r w:rsidR="005B0530">
        <w:rPr>
          <w:rFonts w:cstheme="minorHAnsi"/>
          <w:b/>
        </w:rPr>
        <w:t>2</w:t>
      </w:r>
      <w:r w:rsidR="00B66053">
        <w:rPr>
          <w:rFonts w:cstheme="minorHAnsi"/>
          <w:b/>
        </w:rPr>
        <w:t>6</w:t>
      </w:r>
      <w:r w:rsidRPr="00287559">
        <w:rPr>
          <w:rFonts w:cstheme="minorHAnsi"/>
          <w:b/>
        </w:rPr>
        <w:t xml:space="preserve"> (</w:t>
      </w:r>
      <w:r w:rsidR="00B66053">
        <w:rPr>
          <w:rFonts w:cstheme="minorHAnsi"/>
          <w:b/>
        </w:rPr>
        <w:t>Gen</w:t>
      </w:r>
      <w:r w:rsidR="00B53606">
        <w:rPr>
          <w:rFonts w:cstheme="minorHAnsi"/>
          <w:b/>
        </w:rPr>
        <w:t xml:space="preserve"> </w:t>
      </w:r>
      <w:r w:rsidR="00B66053">
        <w:rPr>
          <w:rFonts w:cstheme="minorHAnsi"/>
          <w:b/>
        </w:rPr>
        <w:t>AI)</w:t>
      </w:r>
    </w:p>
    <w:p w14:paraId="129329CA" w14:textId="30D9244A" w:rsidR="009B1175" w:rsidRPr="00287559" w:rsidRDefault="009B1175" w:rsidP="009B1175">
      <w:pPr>
        <w:rPr>
          <w:rFonts w:cstheme="minorHAnsi"/>
          <w:b/>
        </w:rPr>
      </w:pPr>
      <w:r>
        <w:rPr>
          <w:rFonts w:cstheme="minorHAnsi"/>
          <w:b/>
        </w:rPr>
        <w:t>Section:</w:t>
      </w:r>
      <w:r>
        <w:rPr>
          <w:rFonts w:cstheme="minorHAnsi"/>
          <w:b/>
        </w:rPr>
        <w:tab/>
      </w:r>
      <w:r w:rsidRPr="00287559">
        <w:rPr>
          <w:rFonts w:cstheme="minorHAnsi"/>
          <w:b/>
        </w:rPr>
        <w:tab/>
      </w:r>
      <w:r w:rsidRPr="00287559">
        <w:rPr>
          <w:rFonts w:cstheme="minorHAnsi"/>
          <w:b/>
        </w:rPr>
        <w:tab/>
      </w:r>
      <w:r w:rsidRPr="00287559">
        <w:rPr>
          <w:rFonts w:cstheme="minorHAnsi"/>
          <w:b/>
        </w:rPr>
        <w:tab/>
      </w:r>
      <w:r w:rsidRPr="00287559">
        <w:rPr>
          <w:rFonts w:cstheme="minorHAnsi"/>
          <w:b/>
        </w:rPr>
        <w:tab/>
      </w:r>
      <w:r w:rsidRPr="00287559">
        <w:rPr>
          <w:rFonts w:cstheme="minorHAnsi"/>
          <w:b/>
        </w:rPr>
        <w:tab/>
        <w:t>CA-</w:t>
      </w:r>
      <w:r w:rsidR="00A12E38">
        <w:rPr>
          <w:rFonts w:cstheme="minorHAnsi"/>
          <w:b/>
        </w:rPr>
        <w:t>2</w:t>
      </w:r>
      <w:r w:rsidR="005B0530">
        <w:rPr>
          <w:rFonts w:cstheme="minorHAnsi"/>
          <w:b/>
        </w:rPr>
        <w:t xml:space="preserve"> Set </w:t>
      </w:r>
      <w:r w:rsidR="003F36CC">
        <w:rPr>
          <w:rFonts w:cstheme="minorHAnsi"/>
          <w:b/>
        </w:rPr>
        <w:t>7</w:t>
      </w:r>
      <w:r w:rsidR="00621BFF">
        <w:rPr>
          <w:rFonts w:cstheme="minorHAnsi"/>
          <w:b/>
        </w:rPr>
        <w:tab/>
      </w:r>
      <w:r w:rsidR="00621BFF">
        <w:rPr>
          <w:rFonts w:cstheme="minorHAnsi"/>
          <w:b/>
        </w:rPr>
        <w:tab/>
      </w:r>
      <w:r w:rsidR="00621BFF">
        <w:rPr>
          <w:rFonts w:cstheme="minorHAnsi"/>
          <w:b/>
        </w:rPr>
        <w:tab/>
      </w:r>
      <w:r w:rsidR="00621BFF">
        <w:rPr>
          <w:rFonts w:cstheme="minorHAnsi"/>
          <w:b/>
        </w:rPr>
        <w:tab/>
      </w:r>
      <w:r w:rsidR="00621BFF">
        <w:rPr>
          <w:rFonts w:cstheme="minorHAnsi"/>
          <w:b/>
        </w:rPr>
        <w:tab/>
      </w:r>
      <w:r w:rsidRPr="00287559">
        <w:rPr>
          <w:rFonts w:cstheme="minorHAnsi"/>
          <w:b/>
        </w:rPr>
        <w:t xml:space="preserve">Roll No: </w:t>
      </w:r>
    </w:p>
    <w:p w14:paraId="129329CB" w14:textId="27F99FDD" w:rsidR="009B1175" w:rsidRPr="00287559" w:rsidRDefault="009B1175" w:rsidP="00113FC1">
      <w:pPr>
        <w:ind w:left="-270" w:firstLine="270"/>
        <w:jc w:val="center"/>
        <w:rPr>
          <w:rFonts w:cstheme="minorHAnsi"/>
          <w:b/>
        </w:rPr>
      </w:pPr>
      <w:r w:rsidRPr="00287559">
        <w:rPr>
          <w:rFonts w:cstheme="minorHAnsi"/>
          <w:b/>
        </w:rPr>
        <w:t>Max Marks</w:t>
      </w:r>
      <w:r>
        <w:rPr>
          <w:rFonts w:cstheme="minorHAnsi"/>
          <w:b/>
        </w:rPr>
        <w:t xml:space="preserve">: 30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Duration: 40 mins</w:t>
      </w:r>
    </w:p>
    <w:p w14:paraId="129329CC" w14:textId="4CDF4E9C" w:rsidR="009B1175" w:rsidRPr="00287559" w:rsidRDefault="009B1175" w:rsidP="009B1175">
      <w:pPr>
        <w:ind w:left="-270"/>
        <w:jc w:val="center"/>
        <w:rPr>
          <w:rFonts w:cstheme="minorHAnsi"/>
        </w:rPr>
      </w:pPr>
      <w:r w:rsidRPr="00287559">
        <w:rPr>
          <w:rFonts w:cstheme="minorHAnsi"/>
        </w:rPr>
        <w:t>Choose the correct answer and write in the cell given below</w:t>
      </w:r>
      <w:r w:rsidR="00C30091">
        <w:rPr>
          <w:rFonts w:cstheme="minorHAnsi"/>
        </w:rPr>
        <w:t xml:space="preserve">, negative marking of 0.5 each question. </w:t>
      </w:r>
    </w:p>
    <w:tbl>
      <w:tblPr>
        <w:tblStyle w:val="TableGrid"/>
        <w:tblW w:w="0" w:type="auto"/>
        <w:tblInd w:w="8" w:type="dxa"/>
        <w:tblLook w:val="04A0" w:firstRow="1" w:lastRow="0" w:firstColumn="1" w:lastColumn="0" w:noHBand="0" w:noVBand="1"/>
      </w:tblPr>
      <w:tblGrid>
        <w:gridCol w:w="640"/>
        <w:gridCol w:w="900"/>
        <w:gridCol w:w="900"/>
        <w:gridCol w:w="900"/>
        <w:gridCol w:w="990"/>
        <w:gridCol w:w="900"/>
        <w:gridCol w:w="990"/>
        <w:gridCol w:w="900"/>
        <w:gridCol w:w="900"/>
        <w:gridCol w:w="900"/>
        <w:gridCol w:w="910"/>
        <w:gridCol w:w="980"/>
      </w:tblGrid>
      <w:tr w:rsidR="009B1175" w:rsidRPr="00287559" w14:paraId="129329D9" w14:textId="77777777" w:rsidTr="00FC122C">
        <w:tc>
          <w:tcPr>
            <w:tcW w:w="640" w:type="dxa"/>
          </w:tcPr>
          <w:p w14:paraId="129329CD" w14:textId="77777777" w:rsidR="009B1175" w:rsidRPr="00287559" w:rsidRDefault="009B1175" w:rsidP="00FC122C">
            <w:pPr>
              <w:spacing w:line="276" w:lineRule="auto"/>
              <w:jc w:val="center"/>
              <w:rPr>
                <w:rFonts w:cstheme="minorHAnsi"/>
                <w:b/>
              </w:rPr>
            </w:pPr>
            <w:r w:rsidRPr="00287559">
              <w:rPr>
                <w:rFonts w:cstheme="minorHAnsi"/>
                <w:b/>
              </w:rPr>
              <w:t>Q1</w:t>
            </w:r>
          </w:p>
        </w:tc>
        <w:tc>
          <w:tcPr>
            <w:tcW w:w="900" w:type="dxa"/>
          </w:tcPr>
          <w:p w14:paraId="129329CE" w14:textId="77777777" w:rsidR="009B1175" w:rsidRPr="00287559" w:rsidRDefault="009B1175" w:rsidP="00FC122C">
            <w:pPr>
              <w:spacing w:line="276" w:lineRule="auto"/>
              <w:jc w:val="center"/>
              <w:rPr>
                <w:rFonts w:cstheme="minorHAnsi"/>
                <w:b/>
              </w:rPr>
            </w:pPr>
          </w:p>
        </w:tc>
        <w:tc>
          <w:tcPr>
            <w:tcW w:w="900" w:type="dxa"/>
          </w:tcPr>
          <w:p w14:paraId="129329CF" w14:textId="77777777" w:rsidR="009B1175" w:rsidRPr="00287559" w:rsidRDefault="009B1175" w:rsidP="00FC122C">
            <w:pPr>
              <w:spacing w:line="276" w:lineRule="auto"/>
              <w:jc w:val="center"/>
              <w:rPr>
                <w:rFonts w:cstheme="minorHAnsi"/>
                <w:b/>
              </w:rPr>
            </w:pPr>
            <w:r w:rsidRPr="00287559">
              <w:rPr>
                <w:rFonts w:cstheme="minorHAnsi"/>
                <w:b/>
              </w:rPr>
              <w:t>Q6</w:t>
            </w:r>
          </w:p>
        </w:tc>
        <w:tc>
          <w:tcPr>
            <w:tcW w:w="900" w:type="dxa"/>
          </w:tcPr>
          <w:p w14:paraId="129329D0" w14:textId="77777777" w:rsidR="009B1175" w:rsidRPr="00287559" w:rsidRDefault="009B1175" w:rsidP="00FC122C">
            <w:pPr>
              <w:spacing w:line="276" w:lineRule="auto"/>
              <w:jc w:val="center"/>
              <w:rPr>
                <w:rFonts w:cstheme="minorHAnsi"/>
                <w:b/>
              </w:rPr>
            </w:pPr>
          </w:p>
        </w:tc>
        <w:tc>
          <w:tcPr>
            <w:tcW w:w="990" w:type="dxa"/>
          </w:tcPr>
          <w:p w14:paraId="129329D1" w14:textId="77777777" w:rsidR="009B1175" w:rsidRPr="00287559" w:rsidRDefault="009B1175" w:rsidP="00FC122C">
            <w:pPr>
              <w:spacing w:line="276" w:lineRule="auto"/>
              <w:jc w:val="center"/>
              <w:rPr>
                <w:rFonts w:cstheme="minorHAnsi"/>
                <w:b/>
              </w:rPr>
            </w:pPr>
            <w:r w:rsidRPr="00287559">
              <w:rPr>
                <w:rFonts w:cstheme="minorHAnsi"/>
                <w:b/>
              </w:rPr>
              <w:t>Q11</w:t>
            </w:r>
          </w:p>
        </w:tc>
        <w:tc>
          <w:tcPr>
            <w:tcW w:w="900" w:type="dxa"/>
          </w:tcPr>
          <w:p w14:paraId="129329D2" w14:textId="77777777" w:rsidR="009B1175" w:rsidRPr="00287559" w:rsidRDefault="009B1175" w:rsidP="00FC122C">
            <w:pPr>
              <w:spacing w:line="276" w:lineRule="auto"/>
              <w:jc w:val="center"/>
              <w:rPr>
                <w:rFonts w:cstheme="minorHAnsi"/>
                <w:b/>
              </w:rPr>
            </w:pPr>
          </w:p>
        </w:tc>
        <w:tc>
          <w:tcPr>
            <w:tcW w:w="990" w:type="dxa"/>
          </w:tcPr>
          <w:p w14:paraId="129329D3" w14:textId="77777777" w:rsidR="009B1175" w:rsidRPr="00287559" w:rsidRDefault="009B1175" w:rsidP="00FC122C">
            <w:pPr>
              <w:spacing w:line="276" w:lineRule="auto"/>
              <w:jc w:val="center"/>
              <w:rPr>
                <w:rFonts w:cstheme="minorHAnsi"/>
                <w:b/>
              </w:rPr>
            </w:pPr>
            <w:r w:rsidRPr="00287559">
              <w:rPr>
                <w:rFonts w:cstheme="minorHAnsi"/>
                <w:b/>
              </w:rPr>
              <w:t>Q16</w:t>
            </w:r>
          </w:p>
        </w:tc>
        <w:tc>
          <w:tcPr>
            <w:tcW w:w="900" w:type="dxa"/>
          </w:tcPr>
          <w:p w14:paraId="129329D4" w14:textId="77777777" w:rsidR="009B1175" w:rsidRPr="00287559" w:rsidRDefault="009B1175" w:rsidP="00FC122C">
            <w:pPr>
              <w:spacing w:line="276" w:lineRule="auto"/>
              <w:jc w:val="center"/>
              <w:rPr>
                <w:rFonts w:cstheme="minorHAnsi"/>
                <w:b/>
              </w:rPr>
            </w:pPr>
          </w:p>
        </w:tc>
        <w:tc>
          <w:tcPr>
            <w:tcW w:w="900" w:type="dxa"/>
          </w:tcPr>
          <w:p w14:paraId="129329D5" w14:textId="77777777" w:rsidR="009B1175" w:rsidRPr="00287559" w:rsidRDefault="009B1175" w:rsidP="00FC122C">
            <w:pPr>
              <w:spacing w:line="276" w:lineRule="auto"/>
              <w:jc w:val="center"/>
              <w:rPr>
                <w:rFonts w:cstheme="minorHAnsi"/>
                <w:b/>
              </w:rPr>
            </w:pPr>
            <w:r w:rsidRPr="00287559">
              <w:rPr>
                <w:rFonts w:cstheme="minorHAnsi"/>
                <w:b/>
              </w:rPr>
              <w:t>Q21</w:t>
            </w:r>
          </w:p>
        </w:tc>
        <w:tc>
          <w:tcPr>
            <w:tcW w:w="900" w:type="dxa"/>
          </w:tcPr>
          <w:p w14:paraId="129329D6" w14:textId="77777777" w:rsidR="009B1175" w:rsidRPr="00287559" w:rsidRDefault="009B1175" w:rsidP="00FC122C">
            <w:pPr>
              <w:spacing w:line="276" w:lineRule="auto"/>
              <w:jc w:val="center"/>
              <w:rPr>
                <w:rFonts w:cstheme="minorHAnsi"/>
                <w:b/>
              </w:rPr>
            </w:pPr>
          </w:p>
        </w:tc>
        <w:tc>
          <w:tcPr>
            <w:tcW w:w="910" w:type="dxa"/>
          </w:tcPr>
          <w:p w14:paraId="129329D7" w14:textId="77777777" w:rsidR="009B1175" w:rsidRPr="00287559" w:rsidRDefault="009B1175" w:rsidP="00FC122C">
            <w:pPr>
              <w:spacing w:line="276" w:lineRule="auto"/>
              <w:jc w:val="center"/>
              <w:rPr>
                <w:rFonts w:cstheme="minorHAnsi"/>
                <w:b/>
              </w:rPr>
            </w:pPr>
            <w:r w:rsidRPr="00287559">
              <w:rPr>
                <w:rFonts w:cstheme="minorHAnsi"/>
                <w:b/>
              </w:rPr>
              <w:t>Q26</w:t>
            </w:r>
          </w:p>
        </w:tc>
        <w:tc>
          <w:tcPr>
            <w:tcW w:w="980" w:type="dxa"/>
          </w:tcPr>
          <w:p w14:paraId="129329D8" w14:textId="77777777" w:rsidR="009B1175" w:rsidRPr="00287559" w:rsidRDefault="009B1175" w:rsidP="00FC122C">
            <w:pPr>
              <w:spacing w:line="276" w:lineRule="auto"/>
              <w:jc w:val="center"/>
              <w:rPr>
                <w:rFonts w:cstheme="minorHAnsi"/>
                <w:b/>
              </w:rPr>
            </w:pPr>
          </w:p>
        </w:tc>
      </w:tr>
      <w:tr w:rsidR="009B1175" w:rsidRPr="00287559" w14:paraId="129329E6" w14:textId="77777777" w:rsidTr="00FC122C">
        <w:tc>
          <w:tcPr>
            <w:tcW w:w="640" w:type="dxa"/>
          </w:tcPr>
          <w:p w14:paraId="129329DA" w14:textId="77777777" w:rsidR="009B1175" w:rsidRPr="00287559" w:rsidRDefault="009B1175" w:rsidP="00FC122C">
            <w:pPr>
              <w:spacing w:line="276" w:lineRule="auto"/>
              <w:jc w:val="center"/>
              <w:rPr>
                <w:rFonts w:cstheme="minorHAnsi"/>
                <w:b/>
              </w:rPr>
            </w:pPr>
            <w:r w:rsidRPr="00287559">
              <w:rPr>
                <w:rFonts w:cstheme="minorHAnsi"/>
                <w:b/>
              </w:rPr>
              <w:t>Q2</w:t>
            </w:r>
          </w:p>
        </w:tc>
        <w:tc>
          <w:tcPr>
            <w:tcW w:w="900" w:type="dxa"/>
          </w:tcPr>
          <w:p w14:paraId="129329DB" w14:textId="77777777" w:rsidR="009B1175" w:rsidRPr="00287559" w:rsidRDefault="009B1175" w:rsidP="00FC122C">
            <w:pPr>
              <w:spacing w:line="276" w:lineRule="auto"/>
              <w:jc w:val="center"/>
              <w:rPr>
                <w:rFonts w:cstheme="minorHAnsi"/>
                <w:b/>
              </w:rPr>
            </w:pPr>
          </w:p>
        </w:tc>
        <w:tc>
          <w:tcPr>
            <w:tcW w:w="900" w:type="dxa"/>
          </w:tcPr>
          <w:p w14:paraId="129329DC" w14:textId="77777777" w:rsidR="009B1175" w:rsidRPr="00287559" w:rsidRDefault="009B1175" w:rsidP="00FC122C">
            <w:pPr>
              <w:spacing w:line="276" w:lineRule="auto"/>
              <w:jc w:val="center"/>
              <w:rPr>
                <w:rFonts w:cstheme="minorHAnsi"/>
                <w:b/>
              </w:rPr>
            </w:pPr>
            <w:r w:rsidRPr="00287559">
              <w:rPr>
                <w:rFonts w:cstheme="minorHAnsi"/>
                <w:b/>
              </w:rPr>
              <w:t>Q7</w:t>
            </w:r>
          </w:p>
        </w:tc>
        <w:tc>
          <w:tcPr>
            <w:tcW w:w="900" w:type="dxa"/>
          </w:tcPr>
          <w:p w14:paraId="129329DD" w14:textId="77777777" w:rsidR="009B1175" w:rsidRPr="00287559" w:rsidRDefault="009B1175" w:rsidP="00FC122C">
            <w:pPr>
              <w:spacing w:line="276" w:lineRule="auto"/>
              <w:jc w:val="center"/>
              <w:rPr>
                <w:rFonts w:cstheme="minorHAnsi"/>
                <w:b/>
              </w:rPr>
            </w:pPr>
          </w:p>
        </w:tc>
        <w:tc>
          <w:tcPr>
            <w:tcW w:w="990" w:type="dxa"/>
          </w:tcPr>
          <w:p w14:paraId="129329DE" w14:textId="77777777" w:rsidR="009B1175" w:rsidRPr="00287559" w:rsidRDefault="009B1175" w:rsidP="00FC122C">
            <w:pPr>
              <w:spacing w:line="276" w:lineRule="auto"/>
              <w:jc w:val="center"/>
              <w:rPr>
                <w:rFonts w:cstheme="minorHAnsi"/>
                <w:b/>
              </w:rPr>
            </w:pPr>
            <w:r w:rsidRPr="00287559">
              <w:rPr>
                <w:rFonts w:cstheme="minorHAnsi"/>
                <w:b/>
              </w:rPr>
              <w:t>Q12</w:t>
            </w:r>
          </w:p>
        </w:tc>
        <w:tc>
          <w:tcPr>
            <w:tcW w:w="900" w:type="dxa"/>
          </w:tcPr>
          <w:p w14:paraId="129329DF" w14:textId="77777777" w:rsidR="009B1175" w:rsidRPr="00287559" w:rsidRDefault="009B1175" w:rsidP="00FC122C">
            <w:pPr>
              <w:spacing w:line="276" w:lineRule="auto"/>
              <w:jc w:val="center"/>
              <w:rPr>
                <w:rFonts w:cstheme="minorHAnsi"/>
                <w:b/>
              </w:rPr>
            </w:pPr>
          </w:p>
        </w:tc>
        <w:tc>
          <w:tcPr>
            <w:tcW w:w="990" w:type="dxa"/>
          </w:tcPr>
          <w:p w14:paraId="129329E0" w14:textId="77777777" w:rsidR="009B1175" w:rsidRPr="00287559" w:rsidRDefault="009B1175" w:rsidP="00FC122C">
            <w:pPr>
              <w:spacing w:line="276" w:lineRule="auto"/>
              <w:jc w:val="center"/>
              <w:rPr>
                <w:rFonts w:cstheme="minorHAnsi"/>
                <w:b/>
              </w:rPr>
            </w:pPr>
            <w:r w:rsidRPr="00287559">
              <w:rPr>
                <w:rFonts w:cstheme="minorHAnsi"/>
                <w:b/>
              </w:rPr>
              <w:t>Q17</w:t>
            </w:r>
          </w:p>
        </w:tc>
        <w:tc>
          <w:tcPr>
            <w:tcW w:w="900" w:type="dxa"/>
          </w:tcPr>
          <w:p w14:paraId="129329E1" w14:textId="77777777" w:rsidR="009B1175" w:rsidRPr="00287559" w:rsidRDefault="009B1175" w:rsidP="00FC122C">
            <w:pPr>
              <w:spacing w:line="276" w:lineRule="auto"/>
              <w:jc w:val="center"/>
              <w:rPr>
                <w:rFonts w:cstheme="minorHAnsi"/>
                <w:b/>
              </w:rPr>
            </w:pPr>
          </w:p>
        </w:tc>
        <w:tc>
          <w:tcPr>
            <w:tcW w:w="900" w:type="dxa"/>
          </w:tcPr>
          <w:p w14:paraId="129329E2" w14:textId="77777777" w:rsidR="009B1175" w:rsidRPr="00287559" w:rsidRDefault="009B1175" w:rsidP="00FC122C">
            <w:pPr>
              <w:spacing w:line="276" w:lineRule="auto"/>
              <w:jc w:val="center"/>
              <w:rPr>
                <w:rFonts w:cstheme="minorHAnsi"/>
                <w:b/>
              </w:rPr>
            </w:pPr>
            <w:r w:rsidRPr="00287559">
              <w:rPr>
                <w:rFonts w:cstheme="minorHAnsi"/>
                <w:b/>
              </w:rPr>
              <w:t>Q22</w:t>
            </w:r>
          </w:p>
        </w:tc>
        <w:tc>
          <w:tcPr>
            <w:tcW w:w="900" w:type="dxa"/>
          </w:tcPr>
          <w:p w14:paraId="129329E3" w14:textId="77777777" w:rsidR="009B1175" w:rsidRPr="00287559" w:rsidRDefault="009B1175" w:rsidP="00FC122C">
            <w:pPr>
              <w:spacing w:line="276" w:lineRule="auto"/>
              <w:jc w:val="center"/>
              <w:rPr>
                <w:rFonts w:cstheme="minorHAnsi"/>
                <w:b/>
              </w:rPr>
            </w:pPr>
          </w:p>
        </w:tc>
        <w:tc>
          <w:tcPr>
            <w:tcW w:w="910" w:type="dxa"/>
          </w:tcPr>
          <w:p w14:paraId="129329E4" w14:textId="77777777" w:rsidR="009B1175" w:rsidRPr="00287559" w:rsidRDefault="009B1175" w:rsidP="00FC122C">
            <w:pPr>
              <w:spacing w:line="276" w:lineRule="auto"/>
              <w:jc w:val="center"/>
              <w:rPr>
                <w:rFonts w:cstheme="minorHAnsi"/>
                <w:b/>
              </w:rPr>
            </w:pPr>
            <w:r w:rsidRPr="00287559">
              <w:rPr>
                <w:rFonts w:cstheme="minorHAnsi"/>
                <w:b/>
              </w:rPr>
              <w:t>Q27</w:t>
            </w:r>
          </w:p>
        </w:tc>
        <w:tc>
          <w:tcPr>
            <w:tcW w:w="980" w:type="dxa"/>
          </w:tcPr>
          <w:p w14:paraId="129329E5" w14:textId="77777777" w:rsidR="009B1175" w:rsidRPr="00287559" w:rsidRDefault="009B1175" w:rsidP="00FC122C">
            <w:pPr>
              <w:spacing w:line="276" w:lineRule="auto"/>
              <w:jc w:val="center"/>
              <w:rPr>
                <w:rFonts w:cstheme="minorHAnsi"/>
                <w:b/>
              </w:rPr>
            </w:pPr>
          </w:p>
        </w:tc>
      </w:tr>
      <w:tr w:rsidR="009B1175" w:rsidRPr="00287559" w14:paraId="129329F3" w14:textId="77777777" w:rsidTr="00FC122C">
        <w:tc>
          <w:tcPr>
            <w:tcW w:w="640" w:type="dxa"/>
          </w:tcPr>
          <w:p w14:paraId="129329E7" w14:textId="77777777" w:rsidR="009B1175" w:rsidRPr="00287559" w:rsidRDefault="009B1175" w:rsidP="00FC122C">
            <w:pPr>
              <w:spacing w:line="276" w:lineRule="auto"/>
              <w:jc w:val="center"/>
              <w:rPr>
                <w:rFonts w:cstheme="minorHAnsi"/>
                <w:b/>
              </w:rPr>
            </w:pPr>
            <w:r w:rsidRPr="00287559">
              <w:rPr>
                <w:rFonts w:cstheme="minorHAnsi"/>
                <w:b/>
              </w:rPr>
              <w:t>Q3</w:t>
            </w:r>
          </w:p>
        </w:tc>
        <w:tc>
          <w:tcPr>
            <w:tcW w:w="900" w:type="dxa"/>
          </w:tcPr>
          <w:p w14:paraId="129329E8" w14:textId="77777777" w:rsidR="009B1175" w:rsidRPr="00287559" w:rsidRDefault="009B1175" w:rsidP="00FC122C">
            <w:pPr>
              <w:spacing w:line="276" w:lineRule="auto"/>
              <w:jc w:val="center"/>
              <w:rPr>
                <w:rFonts w:cstheme="minorHAnsi"/>
                <w:b/>
              </w:rPr>
            </w:pPr>
          </w:p>
        </w:tc>
        <w:tc>
          <w:tcPr>
            <w:tcW w:w="900" w:type="dxa"/>
          </w:tcPr>
          <w:p w14:paraId="129329E9" w14:textId="77777777" w:rsidR="009B1175" w:rsidRPr="00287559" w:rsidRDefault="009B1175" w:rsidP="00FC122C">
            <w:pPr>
              <w:spacing w:line="276" w:lineRule="auto"/>
              <w:jc w:val="center"/>
              <w:rPr>
                <w:rFonts w:cstheme="minorHAnsi"/>
                <w:b/>
              </w:rPr>
            </w:pPr>
            <w:r w:rsidRPr="00287559">
              <w:rPr>
                <w:rFonts w:cstheme="minorHAnsi"/>
                <w:b/>
              </w:rPr>
              <w:t>Q8</w:t>
            </w:r>
          </w:p>
        </w:tc>
        <w:tc>
          <w:tcPr>
            <w:tcW w:w="900" w:type="dxa"/>
          </w:tcPr>
          <w:p w14:paraId="129329EA" w14:textId="77777777" w:rsidR="009B1175" w:rsidRPr="00287559" w:rsidRDefault="009B1175" w:rsidP="00FC122C">
            <w:pPr>
              <w:spacing w:line="276" w:lineRule="auto"/>
              <w:jc w:val="center"/>
              <w:rPr>
                <w:rFonts w:cstheme="minorHAnsi"/>
                <w:b/>
              </w:rPr>
            </w:pPr>
          </w:p>
        </w:tc>
        <w:tc>
          <w:tcPr>
            <w:tcW w:w="990" w:type="dxa"/>
          </w:tcPr>
          <w:p w14:paraId="129329EB" w14:textId="77777777" w:rsidR="009B1175" w:rsidRPr="00287559" w:rsidRDefault="009B1175" w:rsidP="00FC122C">
            <w:pPr>
              <w:spacing w:line="276" w:lineRule="auto"/>
              <w:jc w:val="center"/>
              <w:rPr>
                <w:rFonts w:cstheme="minorHAnsi"/>
                <w:b/>
              </w:rPr>
            </w:pPr>
            <w:r w:rsidRPr="00287559">
              <w:rPr>
                <w:rFonts w:cstheme="minorHAnsi"/>
                <w:b/>
              </w:rPr>
              <w:t>Q13</w:t>
            </w:r>
          </w:p>
        </w:tc>
        <w:tc>
          <w:tcPr>
            <w:tcW w:w="900" w:type="dxa"/>
          </w:tcPr>
          <w:p w14:paraId="129329EC" w14:textId="77777777" w:rsidR="009B1175" w:rsidRPr="00287559" w:rsidRDefault="009B1175" w:rsidP="00FC122C">
            <w:pPr>
              <w:spacing w:line="276" w:lineRule="auto"/>
              <w:jc w:val="center"/>
              <w:rPr>
                <w:rFonts w:cstheme="minorHAnsi"/>
                <w:b/>
              </w:rPr>
            </w:pPr>
          </w:p>
        </w:tc>
        <w:tc>
          <w:tcPr>
            <w:tcW w:w="990" w:type="dxa"/>
          </w:tcPr>
          <w:p w14:paraId="129329ED" w14:textId="77777777" w:rsidR="009B1175" w:rsidRPr="00287559" w:rsidRDefault="009B1175" w:rsidP="00FC122C">
            <w:pPr>
              <w:spacing w:line="276" w:lineRule="auto"/>
              <w:jc w:val="center"/>
              <w:rPr>
                <w:rFonts w:cstheme="minorHAnsi"/>
                <w:b/>
              </w:rPr>
            </w:pPr>
            <w:r w:rsidRPr="00287559">
              <w:rPr>
                <w:rFonts w:cstheme="minorHAnsi"/>
                <w:b/>
              </w:rPr>
              <w:t>Q18</w:t>
            </w:r>
          </w:p>
        </w:tc>
        <w:tc>
          <w:tcPr>
            <w:tcW w:w="900" w:type="dxa"/>
          </w:tcPr>
          <w:p w14:paraId="129329EE" w14:textId="77777777" w:rsidR="009B1175" w:rsidRPr="00287559" w:rsidRDefault="009B1175" w:rsidP="00FC122C">
            <w:pPr>
              <w:spacing w:line="276" w:lineRule="auto"/>
              <w:jc w:val="center"/>
              <w:rPr>
                <w:rFonts w:cstheme="minorHAnsi"/>
                <w:b/>
              </w:rPr>
            </w:pPr>
          </w:p>
        </w:tc>
        <w:tc>
          <w:tcPr>
            <w:tcW w:w="900" w:type="dxa"/>
          </w:tcPr>
          <w:p w14:paraId="129329EF" w14:textId="77777777" w:rsidR="009B1175" w:rsidRPr="00287559" w:rsidRDefault="009B1175" w:rsidP="00FC122C">
            <w:pPr>
              <w:spacing w:line="276" w:lineRule="auto"/>
              <w:jc w:val="center"/>
              <w:rPr>
                <w:rFonts w:cstheme="minorHAnsi"/>
                <w:b/>
              </w:rPr>
            </w:pPr>
            <w:r w:rsidRPr="00287559">
              <w:rPr>
                <w:rFonts w:cstheme="minorHAnsi"/>
                <w:b/>
              </w:rPr>
              <w:t>Q23</w:t>
            </w:r>
          </w:p>
        </w:tc>
        <w:tc>
          <w:tcPr>
            <w:tcW w:w="900" w:type="dxa"/>
          </w:tcPr>
          <w:p w14:paraId="129329F0" w14:textId="77777777" w:rsidR="009B1175" w:rsidRPr="00287559" w:rsidRDefault="009B1175" w:rsidP="00FC122C">
            <w:pPr>
              <w:spacing w:line="276" w:lineRule="auto"/>
              <w:jc w:val="center"/>
              <w:rPr>
                <w:rFonts w:cstheme="minorHAnsi"/>
                <w:b/>
              </w:rPr>
            </w:pPr>
          </w:p>
        </w:tc>
        <w:tc>
          <w:tcPr>
            <w:tcW w:w="910" w:type="dxa"/>
          </w:tcPr>
          <w:p w14:paraId="129329F1" w14:textId="77777777" w:rsidR="009B1175" w:rsidRPr="00287559" w:rsidRDefault="009B1175" w:rsidP="00FC122C">
            <w:pPr>
              <w:spacing w:line="276" w:lineRule="auto"/>
              <w:jc w:val="center"/>
              <w:rPr>
                <w:rFonts w:cstheme="minorHAnsi"/>
                <w:b/>
              </w:rPr>
            </w:pPr>
            <w:r w:rsidRPr="00287559">
              <w:rPr>
                <w:rFonts w:cstheme="minorHAnsi"/>
                <w:b/>
              </w:rPr>
              <w:t>Q28</w:t>
            </w:r>
          </w:p>
        </w:tc>
        <w:tc>
          <w:tcPr>
            <w:tcW w:w="980" w:type="dxa"/>
          </w:tcPr>
          <w:p w14:paraId="129329F2" w14:textId="77777777" w:rsidR="009B1175" w:rsidRPr="00287559" w:rsidRDefault="009B1175" w:rsidP="00FC122C">
            <w:pPr>
              <w:spacing w:line="276" w:lineRule="auto"/>
              <w:jc w:val="center"/>
              <w:rPr>
                <w:rFonts w:cstheme="minorHAnsi"/>
                <w:b/>
              </w:rPr>
            </w:pPr>
          </w:p>
        </w:tc>
      </w:tr>
      <w:tr w:rsidR="009B1175" w:rsidRPr="00287559" w14:paraId="12932A00" w14:textId="77777777" w:rsidTr="00FC122C">
        <w:tc>
          <w:tcPr>
            <w:tcW w:w="640" w:type="dxa"/>
          </w:tcPr>
          <w:p w14:paraId="129329F4" w14:textId="77777777" w:rsidR="009B1175" w:rsidRPr="00287559" w:rsidRDefault="009B1175" w:rsidP="00FC122C">
            <w:pPr>
              <w:spacing w:line="276" w:lineRule="auto"/>
              <w:jc w:val="center"/>
              <w:rPr>
                <w:rFonts w:cstheme="minorHAnsi"/>
                <w:b/>
              </w:rPr>
            </w:pPr>
            <w:r w:rsidRPr="00287559">
              <w:rPr>
                <w:rFonts w:cstheme="minorHAnsi"/>
                <w:b/>
              </w:rPr>
              <w:t>Q4</w:t>
            </w:r>
          </w:p>
        </w:tc>
        <w:tc>
          <w:tcPr>
            <w:tcW w:w="900" w:type="dxa"/>
          </w:tcPr>
          <w:p w14:paraId="129329F5" w14:textId="77777777" w:rsidR="009B1175" w:rsidRPr="00287559" w:rsidRDefault="009B1175" w:rsidP="00FC122C">
            <w:pPr>
              <w:spacing w:line="276" w:lineRule="auto"/>
              <w:jc w:val="center"/>
              <w:rPr>
                <w:rFonts w:cstheme="minorHAnsi"/>
                <w:b/>
              </w:rPr>
            </w:pPr>
          </w:p>
        </w:tc>
        <w:tc>
          <w:tcPr>
            <w:tcW w:w="900" w:type="dxa"/>
          </w:tcPr>
          <w:p w14:paraId="129329F6" w14:textId="77777777" w:rsidR="009B1175" w:rsidRPr="00287559" w:rsidRDefault="009B1175" w:rsidP="00FC122C">
            <w:pPr>
              <w:spacing w:line="276" w:lineRule="auto"/>
              <w:jc w:val="center"/>
              <w:rPr>
                <w:rFonts w:cstheme="minorHAnsi"/>
                <w:b/>
              </w:rPr>
            </w:pPr>
            <w:r w:rsidRPr="00287559">
              <w:rPr>
                <w:rFonts w:cstheme="minorHAnsi"/>
                <w:b/>
              </w:rPr>
              <w:t>Q9</w:t>
            </w:r>
          </w:p>
        </w:tc>
        <w:tc>
          <w:tcPr>
            <w:tcW w:w="900" w:type="dxa"/>
          </w:tcPr>
          <w:p w14:paraId="129329F7" w14:textId="77777777" w:rsidR="009B1175" w:rsidRPr="00287559" w:rsidRDefault="009B1175" w:rsidP="00FC122C">
            <w:pPr>
              <w:spacing w:line="276" w:lineRule="auto"/>
              <w:jc w:val="center"/>
              <w:rPr>
                <w:rFonts w:cstheme="minorHAnsi"/>
                <w:b/>
              </w:rPr>
            </w:pPr>
          </w:p>
        </w:tc>
        <w:tc>
          <w:tcPr>
            <w:tcW w:w="990" w:type="dxa"/>
          </w:tcPr>
          <w:p w14:paraId="129329F8" w14:textId="77777777" w:rsidR="009B1175" w:rsidRPr="00287559" w:rsidRDefault="009B1175" w:rsidP="00FC122C">
            <w:pPr>
              <w:spacing w:line="276" w:lineRule="auto"/>
              <w:jc w:val="center"/>
              <w:rPr>
                <w:rFonts w:cstheme="minorHAnsi"/>
                <w:b/>
              </w:rPr>
            </w:pPr>
            <w:r w:rsidRPr="00287559">
              <w:rPr>
                <w:rFonts w:cstheme="minorHAnsi"/>
                <w:b/>
              </w:rPr>
              <w:t>Q14</w:t>
            </w:r>
          </w:p>
        </w:tc>
        <w:tc>
          <w:tcPr>
            <w:tcW w:w="900" w:type="dxa"/>
          </w:tcPr>
          <w:p w14:paraId="129329F9" w14:textId="77777777" w:rsidR="009B1175" w:rsidRPr="00287559" w:rsidRDefault="009B1175" w:rsidP="00FC122C">
            <w:pPr>
              <w:spacing w:line="276" w:lineRule="auto"/>
              <w:jc w:val="center"/>
              <w:rPr>
                <w:rFonts w:cstheme="minorHAnsi"/>
                <w:b/>
              </w:rPr>
            </w:pPr>
          </w:p>
        </w:tc>
        <w:tc>
          <w:tcPr>
            <w:tcW w:w="990" w:type="dxa"/>
          </w:tcPr>
          <w:p w14:paraId="129329FA" w14:textId="0022ADFE" w:rsidR="009B1175" w:rsidRPr="00287559" w:rsidRDefault="009B1175" w:rsidP="00FC122C">
            <w:pPr>
              <w:spacing w:line="276" w:lineRule="auto"/>
              <w:jc w:val="center"/>
              <w:rPr>
                <w:rFonts w:cstheme="minorHAnsi"/>
                <w:b/>
              </w:rPr>
            </w:pPr>
            <w:r w:rsidRPr="00287559">
              <w:rPr>
                <w:rFonts w:cstheme="minorHAnsi"/>
                <w:b/>
              </w:rPr>
              <w:t>Q1</w:t>
            </w:r>
          </w:p>
        </w:tc>
        <w:tc>
          <w:tcPr>
            <w:tcW w:w="900" w:type="dxa"/>
          </w:tcPr>
          <w:p w14:paraId="129329FB" w14:textId="77777777" w:rsidR="009B1175" w:rsidRPr="00287559" w:rsidRDefault="009B1175" w:rsidP="00FC122C">
            <w:pPr>
              <w:spacing w:line="276" w:lineRule="auto"/>
              <w:jc w:val="center"/>
              <w:rPr>
                <w:rFonts w:cstheme="minorHAnsi"/>
                <w:b/>
              </w:rPr>
            </w:pPr>
          </w:p>
        </w:tc>
        <w:tc>
          <w:tcPr>
            <w:tcW w:w="900" w:type="dxa"/>
          </w:tcPr>
          <w:p w14:paraId="129329FC" w14:textId="77777777" w:rsidR="009B1175" w:rsidRPr="00287559" w:rsidRDefault="009B1175" w:rsidP="00FC122C">
            <w:pPr>
              <w:spacing w:line="276" w:lineRule="auto"/>
              <w:jc w:val="center"/>
              <w:rPr>
                <w:rFonts w:cstheme="minorHAnsi"/>
                <w:b/>
              </w:rPr>
            </w:pPr>
            <w:r w:rsidRPr="00287559">
              <w:rPr>
                <w:rFonts w:cstheme="minorHAnsi"/>
                <w:b/>
              </w:rPr>
              <w:t>Q24</w:t>
            </w:r>
          </w:p>
        </w:tc>
        <w:tc>
          <w:tcPr>
            <w:tcW w:w="900" w:type="dxa"/>
          </w:tcPr>
          <w:p w14:paraId="129329FD" w14:textId="77777777" w:rsidR="009B1175" w:rsidRPr="00287559" w:rsidRDefault="009B1175" w:rsidP="00FC122C">
            <w:pPr>
              <w:spacing w:line="276" w:lineRule="auto"/>
              <w:jc w:val="center"/>
              <w:rPr>
                <w:rFonts w:cstheme="minorHAnsi"/>
                <w:b/>
              </w:rPr>
            </w:pPr>
          </w:p>
        </w:tc>
        <w:tc>
          <w:tcPr>
            <w:tcW w:w="910" w:type="dxa"/>
          </w:tcPr>
          <w:p w14:paraId="129329FE" w14:textId="77777777" w:rsidR="009B1175" w:rsidRPr="00287559" w:rsidRDefault="009B1175" w:rsidP="00FC122C">
            <w:pPr>
              <w:spacing w:line="276" w:lineRule="auto"/>
              <w:jc w:val="center"/>
              <w:rPr>
                <w:rFonts w:cstheme="minorHAnsi"/>
                <w:b/>
              </w:rPr>
            </w:pPr>
            <w:r w:rsidRPr="00287559">
              <w:rPr>
                <w:rFonts w:cstheme="minorHAnsi"/>
                <w:b/>
              </w:rPr>
              <w:t>Q29</w:t>
            </w:r>
          </w:p>
        </w:tc>
        <w:tc>
          <w:tcPr>
            <w:tcW w:w="980" w:type="dxa"/>
          </w:tcPr>
          <w:p w14:paraId="129329FF" w14:textId="77777777" w:rsidR="009B1175" w:rsidRPr="00287559" w:rsidRDefault="009B1175" w:rsidP="00FC122C">
            <w:pPr>
              <w:spacing w:line="276" w:lineRule="auto"/>
              <w:jc w:val="center"/>
              <w:rPr>
                <w:rFonts w:cstheme="minorHAnsi"/>
                <w:b/>
              </w:rPr>
            </w:pPr>
          </w:p>
        </w:tc>
      </w:tr>
      <w:tr w:rsidR="009B1175" w:rsidRPr="00287559" w14:paraId="12932A0D" w14:textId="77777777" w:rsidTr="00FC122C">
        <w:tc>
          <w:tcPr>
            <w:tcW w:w="640" w:type="dxa"/>
          </w:tcPr>
          <w:p w14:paraId="12932A01" w14:textId="77777777" w:rsidR="009B1175" w:rsidRPr="00287559" w:rsidRDefault="009B1175" w:rsidP="00FC122C">
            <w:pPr>
              <w:spacing w:line="276" w:lineRule="auto"/>
              <w:jc w:val="center"/>
              <w:rPr>
                <w:rFonts w:cstheme="minorHAnsi"/>
                <w:b/>
              </w:rPr>
            </w:pPr>
            <w:r w:rsidRPr="00287559">
              <w:rPr>
                <w:rFonts w:cstheme="minorHAnsi"/>
                <w:b/>
              </w:rPr>
              <w:t>Q5</w:t>
            </w:r>
          </w:p>
        </w:tc>
        <w:tc>
          <w:tcPr>
            <w:tcW w:w="900" w:type="dxa"/>
          </w:tcPr>
          <w:p w14:paraId="12932A02" w14:textId="77777777" w:rsidR="009B1175" w:rsidRPr="00287559" w:rsidRDefault="009B1175" w:rsidP="00FC122C">
            <w:pPr>
              <w:spacing w:line="276" w:lineRule="auto"/>
              <w:jc w:val="center"/>
              <w:rPr>
                <w:rFonts w:cstheme="minorHAnsi"/>
                <w:b/>
              </w:rPr>
            </w:pPr>
          </w:p>
        </w:tc>
        <w:tc>
          <w:tcPr>
            <w:tcW w:w="900" w:type="dxa"/>
          </w:tcPr>
          <w:p w14:paraId="12932A03" w14:textId="77777777" w:rsidR="009B1175" w:rsidRPr="00287559" w:rsidRDefault="009B1175" w:rsidP="00FC122C">
            <w:pPr>
              <w:spacing w:line="276" w:lineRule="auto"/>
              <w:jc w:val="center"/>
              <w:rPr>
                <w:rFonts w:cstheme="minorHAnsi"/>
                <w:b/>
              </w:rPr>
            </w:pPr>
            <w:r w:rsidRPr="00287559">
              <w:rPr>
                <w:rFonts w:cstheme="minorHAnsi"/>
                <w:b/>
              </w:rPr>
              <w:t>Q10</w:t>
            </w:r>
          </w:p>
        </w:tc>
        <w:tc>
          <w:tcPr>
            <w:tcW w:w="900" w:type="dxa"/>
          </w:tcPr>
          <w:p w14:paraId="12932A04" w14:textId="77777777" w:rsidR="009B1175" w:rsidRPr="00287559" w:rsidRDefault="009B1175" w:rsidP="00FC122C">
            <w:pPr>
              <w:spacing w:line="276" w:lineRule="auto"/>
              <w:jc w:val="center"/>
              <w:rPr>
                <w:rFonts w:cstheme="minorHAnsi"/>
                <w:b/>
              </w:rPr>
            </w:pPr>
          </w:p>
        </w:tc>
        <w:tc>
          <w:tcPr>
            <w:tcW w:w="990" w:type="dxa"/>
          </w:tcPr>
          <w:p w14:paraId="12932A05" w14:textId="77777777" w:rsidR="009B1175" w:rsidRPr="00287559" w:rsidRDefault="009B1175" w:rsidP="00FC122C">
            <w:pPr>
              <w:spacing w:line="276" w:lineRule="auto"/>
              <w:jc w:val="center"/>
              <w:rPr>
                <w:rFonts w:cstheme="minorHAnsi"/>
                <w:b/>
              </w:rPr>
            </w:pPr>
            <w:r w:rsidRPr="00287559">
              <w:rPr>
                <w:rFonts w:cstheme="minorHAnsi"/>
                <w:b/>
              </w:rPr>
              <w:t>Q15</w:t>
            </w:r>
          </w:p>
        </w:tc>
        <w:tc>
          <w:tcPr>
            <w:tcW w:w="900" w:type="dxa"/>
          </w:tcPr>
          <w:p w14:paraId="12932A06" w14:textId="77777777" w:rsidR="009B1175" w:rsidRPr="00287559" w:rsidRDefault="009B1175" w:rsidP="00FC122C">
            <w:pPr>
              <w:spacing w:line="276" w:lineRule="auto"/>
              <w:jc w:val="center"/>
              <w:rPr>
                <w:rFonts w:cstheme="minorHAnsi"/>
                <w:b/>
              </w:rPr>
            </w:pPr>
          </w:p>
        </w:tc>
        <w:tc>
          <w:tcPr>
            <w:tcW w:w="990" w:type="dxa"/>
          </w:tcPr>
          <w:p w14:paraId="12932A07" w14:textId="77777777" w:rsidR="009B1175" w:rsidRPr="00287559" w:rsidRDefault="009B1175" w:rsidP="00FC122C">
            <w:pPr>
              <w:spacing w:line="276" w:lineRule="auto"/>
              <w:jc w:val="center"/>
              <w:rPr>
                <w:rFonts w:cstheme="minorHAnsi"/>
                <w:b/>
              </w:rPr>
            </w:pPr>
            <w:r w:rsidRPr="00287559">
              <w:rPr>
                <w:rFonts w:cstheme="minorHAnsi"/>
                <w:b/>
              </w:rPr>
              <w:t>Q20</w:t>
            </w:r>
          </w:p>
        </w:tc>
        <w:tc>
          <w:tcPr>
            <w:tcW w:w="900" w:type="dxa"/>
          </w:tcPr>
          <w:p w14:paraId="12932A08" w14:textId="77777777" w:rsidR="009B1175" w:rsidRPr="00287559" w:rsidRDefault="009B1175" w:rsidP="00FC122C">
            <w:pPr>
              <w:spacing w:line="276" w:lineRule="auto"/>
              <w:jc w:val="center"/>
              <w:rPr>
                <w:rFonts w:cstheme="minorHAnsi"/>
                <w:b/>
              </w:rPr>
            </w:pPr>
          </w:p>
        </w:tc>
        <w:tc>
          <w:tcPr>
            <w:tcW w:w="900" w:type="dxa"/>
          </w:tcPr>
          <w:p w14:paraId="12932A09" w14:textId="77777777" w:rsidR="009B1175" w:rsidRPr="00287559" w:rsidRDefault="009B1175" w:rsidP="00FC122C">
            <w:pPr>
              <w:spacing w:line="276" w:lineRule="auto"/>
              <w:jc w:val="center"/>
              <w:rPr>
                <w:rFonts w:cstheme="minorHAnsi"/>
                <w:b/>
              </w:rPr>
            </w:pPr>
            <w:r w:rsidRPr="00287559">
              <w:rPr>
                <w:rFonts w:cstheme="minorHAnsi"/>
                <w:b/>
              </w:rPr>
              <w:t>Q25</w:t>
            </w:r>
          </w:p>
        </w:tc>
        <w:tc>
          <w:tcPr>
            <w:tcW w:w="900" w:type="dxa"/>
          </w:tcPr>
          <w:p w14:paraId="12932A0A" w14:textId="77777777" w:rsidR="009B1175" w:rsidRPr="00287559" w:rsidRDefault="009B1175" w:rsidP="00FC122C">
            <w:pPr>
              <w:spacing w:line="276" w:lineRule="auto"/>
              <w:jc w:val="center"/>
              <w:rPr>
                <w:rFonts w:cstheme="minorHAnsi"/>
                <w:b/>
              </w:rPr>
            </w:pPr>
          </w:p>
        </w:tc>
        <w:tc>
          <w:tcPr>
            <w:tcW w:w="910" w:type="dxa"/>
          </w:tcPr>
          <w:p w14:paraId="12932A0B" w14:textId="77777777" w:rsidR="009B1175" w:rsidRPr="00287559" w:rsidRDefault="009B1175" w:rsidP="00FC122C">
            <w:pPr>
              <w:spacing w:line="276" w:lineRule="auto"/>
              <w:jc w:val="center"/>
              <w:rPr>
                <w:rFonts w:cstheme="minorHAnsi"/>
                <w:b/>
              </w:rPr>
            </w:pPr>
            <w:r w:rsidRPr="00287559">
              <w:rPr>
                <w:rFonts w:cstheme="minorHAnsi"/>
                <w:b/>
              </w:rPr>
              <w:t>Q30</w:t>
            </w:r>
          </w:p>
        </w:tc>
        <w:tc>
          <w:tcPr>
            <w:tcW w:w="980" w:type="dxa"/>
          </w:tcPr>
          <w:p w14:paraId="12932A0C" w14:textId="77777777" w:rsidR="009B1175" w:rsidRPr="00287559" w:rsidRDefault="009B1175" w:rsidP="00FC122C">
            <w:pPr>
              <w:spacing w:line="276" w:lineRule="auto"/>
              <w:jc w:val="center"/>
              <w:rPr>
                <w:rFonts w:cstheme="minorHAnsi"/>
                <w:b/>
              </w:rPr>
            </w:pPr>
          </w:p>
        </w:tc>
      </w:tr>
    </w:tbl>
    <w:p w14:paraId="12932A0F" w14:textId="77777777" w:rsidR="00621BFF" w:rsidRDefault="00621BFF" w:rsidP="00927253">
      <w:pPr>
        <w:sectPr w:rsidR="00621BFF" w:rsidSect="00AC6207">
          <w:pgSz w:w="11906" w:h="16838"/>
          <w:pgMar w:top="426" w:right="424" w:bottom="1440" w:left="426" w:header="708" w:footer="708" w:gutter="0"/>
          <w:cols w:space="708"/>
          <w:docGrid w:linePitch="360"/>
        </w:sectPr>
      </w:pPr>
    </w:p>
    <w:p w14:paraId="15627F64" w14:textId="77777777" w:rsidR="00980632" w:rsidRPr="00806BE1" w:rsidRDefault="00980632" w:rsidP="00980632">
      <w:pPr>
        <w:rPr>
          <w:b/>
          <w:bCs/>
        </w:rPr>
      </w:pPr>
      <w:r w:rsidRPr="00806BE1">
        <w:rPr>
          <w:b/>
          <w:bCs/>
        </w:rPr>
        <w:t xml:space="preserve">1. In the context of computational transformation, explain how the ACHIEVE framework aligns with the principles of quantum computing. </w:t>
      </w:r>
    </w:p>
    <w:p w14:paraId="7EBDCAA2" w14:textId="77777777" w:rsidR="00980632" w:rsidRDefault="00980632" w:rsidP="00980632">
      <w:r>
        <w:t xml:space="preserve">   a) By exploiting quantum parallelism for prompt optimization</w:t>
      </w:r>
    </w:p>
    <w:p w14:paraId="5213A89B" w14:textId="77777777" w:rsidR="00980632" w:rsidRDefault="00980632" w:rsidP="00980632">
      <w:r>
        <w:t xml:space="preserve">   b) Utilizing quantum entanglement to enhance prompt diversity</w:t>
      </w:r>
    </w:p>
    <w:p w14:paraId="5738109C" w14:textId="77777777" w:rsidR="00980632" w:rsidRDefault="00980632" w:rsidP="00980632">
      <w:r>
        <w:t xml:space="preserve">   c) Implementing quantum annealing for cognitive verifier pattern analysis</w:t>
      </w:r>
    </w:p>
    <w:p w14:paraId="137504E6" w14:textId="2530DE3B" w:rsidR="00980632" w:rsidRDefault="00980632" w:rsidP="00980632">
      <w:r>
        <w:t xml:space="preserve">   d) Integrating quantum algorithms for audience persona pattern refinement</w:t>
      </w:r>
    </w:p>
    <w:p w14:paraId="0B49AC99" w14:textId="77777777" w:rsidR="00980632" w:rsidRPr="00806BE1" w:rsidRDefault="00980632" w:rsidP="00980632">
      <w:pPr>
        <w:rPr>
          <w:b/>
          <w:bCs/>
        </w:rPr>
      </w:pPr>
      <w:r w:rsidRPr="00806BE1">
        <w:rPr>
          <w:b/>
          <w:bCs/>
        </w:rPr>
        <w:t>2. How can the principles of large language models be extended to facilitate cross-modal interactions, considering the challenges of integrating textual and visual prompts in a cohesive manner?</w:t>
      </w:r>
    </w:p>
    <w:p w14:paraId="246F102C" w14:textId="77777777" w:rsidR="00980632" w:rsidRDefault="00980632" w:rsidP="00980632">
      <w:r>
        <w:t xml:space="preserve">   a) Implementing multimodal attention mechanisms for seamless integration</w:t>
      </w:r>
    </w:p>
    <w:p w14:paraId="53CC305D" w14:textId="77777777" w:rsidR="00980632" w:rsidRDefault="00980632" w:rsidP="00980632">
      <w:r>
        <w:t xml:space="preserve">   b) Leveraging reinforcement learning to bridge the semantic gap between text and images</w:t>
      </w:r>
    </w:p>
    <w:p w14:paraId="5B684B75" w14:textId="77777777" w:rsidR="00980632" w:rsidRDefault="00980632" w:rsidP="00980632">
      <w:r>
        <w:t xml:space="preserve">   c) Employing holographic embeddings for cross-modal prompt coherence</w:t>
      </w:r>
    </w:p>
    <w:p w14:paraId="4B23A204" w14:textId="77777777" w:rsidR="00980632" w:rsidRDefault="00980632" w:rsidP="00980632">
      <w:r>
        <w:t xml:space="preserve">   d) Utilizing graph neural networks for dynamic interaction patterns</w:t>
      </w:r>
    </w:p>
    <w:p w14:paraId="20FD01DD" w14:textId="77777777" w:rsidR="00980632" w:rsidRPr="00806BE1" w:rsidRDefault="00980632" w:rsidP="00980632">
      <w:pPr>
        <w:rPr>
          <w:b/>
          <w:bCs/>
        </w:rPr>
      </w:pPr>
      <w:r w:rsidRPr="00806BE1">
        <w:rPr>
          <w:b/>
          <w:bCs/>
        </w:rPr>
        <w:t>3. Explore the ethical implications of utilizing the cognitive verifier pattern in AI systems. How can biases be mitigated and ethical considerations integrated into the pattern to ensure fair and unbiased cognitive load assessment?</w:t>
      </w:r>
    </w:p>
    <w:p w14:paraId="253D4DA2" w14:textId="77777777" w:rsidR="00980632" w:rsidRDefault="00980632" w:rsidP="00980632">
      <w:r>
        <w:t xml:space="preserve">   a) Implementing adversarial training to identify and mitigate biases</w:t>
      </w:r>
    </w:p>
    <w:p w14:paraId="3BD80B3B" w14:textId="77777777" w:rsidR="00980632" w:rsidRDefault="00980632" w:rsidP="00980632">
      <w:r>
        <w:t xml:space="preserve">   b) Integrating ethical AI committees for cognitive load pattern validation</w:t>
      </w:r>
    </w:p>
    <w:p w14:paraId="6A33A5EE" w14:textId="77777777" w:rsidR="00980632" w:rsidRDefault="00980632" w:rsidP="00980632">
      <w:r>
        <w:t xml:space="preserve">   c) Utilizing explainable AI techniques to transparently showcase bias mitigation</w:t>
      </w:r>
    </w:p>
    <w:p w14:paraId="5A7190F2" w14:textId="77777777" w:rsidR="00980632" w:rsidRDefault="00980632" w:rsidP="00980632">
      <w:r>
        <w:t xml:space="preserve">   d) Embedding real-time bias correction algorithms into the cognitive verifier pattern</w:t>
      </w:r>
    </w:p>
    <w:p w14:paraId="331D7CB9" w14:textId="77777777" w:rsidR="00980632" w:rsidRPr="00806BE1" w:rsidRDefault="00980632" w:rsidP="00980632">
      <w:pPr>
        <w:rPr>
          <w:b/>
          <w:bCs/>
        </w:rPr>
      </w:pPr>
      <w:r w:rsidRPr="00806BE1">
        <w:rPr>
          <w:b/>
          <w:bCs/>
        </w:rPr>
        <w:t xml:space="preserve">4. Propose a novel approach to the audience persona pattern that incorporates neuro-linguistic programming (NLP) techniques to dynamically adapt prompts based on users' subconscious responses. </w:t>
      </w:r>
    </w:p>
    <w:p w14:paraId="0D4689C5" w14:textId="77777777" w:rsidR="00980632" w:rsidRDefault="00980632" w:rsidP="00980632">
      <w:r>
        <w:t xml:space="preserve">   a) Integrating sentiment analysis for real-time subconscious emotion detection</w:t>
      </w:r>
    </w:p>
    <w:p w14:paraId="662005C2" w14:textId="77777777" w:rsidR="00980632" w:rsidRDefault="00980632" w:rsidP="00980632">
      <w:r>
        <w:t xml:space="preserve">   b) Utilizing EEG data to inform prompt adaptation through NLP models</w:t>
      </w:r>
    </w:p>
    <w:p w14:paraId="7589D058" w14:textId="77777777" w:rsidR="00980632" w:rsidRDefault="00980632" w:rsidP="00980632">
      <w:r>
        <w:t xml:space="preserve">   c) Employing reinforcement learning to adjust prompts based on neurofeedback</w:t>
      </w:r>
    </w:p>
    <w:p w14:paraId="7F29248C" w14:textId="6D972F83" w:rsidR="00980632" w:rsidRDefault="00980632" w:rsidP="00980632">
      <w:r>
        <w:t xml:space="preserve">   d) Developing a neurolinguistic algorithm for personalized audience personas</w:t>
      </w:r>
    </w:p>
    <w:p w14:paraId="686C173A" w14:textId="77777777" w:rsidR="00980632" w:rsidRPr="00806BE1" w:rsidRDefault="00980632" w:rsidP="00980632">
      <w:pPr>
        <w:rPr>
          <w:b/>
          <w:bCs/>
        </w:rPr>
      </w:pPr>
      <w:r w:rsidRPr="00806BE1">
        <w:rPr>
          <w:b/>
          <w:bCs/>
        </w:rPr>
        <w:t>5. Discuss the potential synergy between the flipped interaction pattern and blockchain technology. How can decentralized ledgers enhance user engagement through flipped interactions while ensuring data security and transparency?</w:t>
      </w:r>
    </w:p>
    <w:p w14:paraId="15C3FC64" w14:textId="77777777" w:rsidR="00980632" w:rsidRDefault="00980632" w:rsidP="00980632">
      <w:r>
        <w:t xml:space="preserve">   a) Implementing smart contracts to govern flipped interaction protocols</w:t>
      </w:r>
    </w:p>
    <w:p w14:paraId="1AB64685" w14:textId="77777777" w:rsidR="00980632" w:rsidRDefault="00980632" w:rsidP="00980632">
      <w:r>
        <w:t xml:space="preserve">   b) Utilizing blockchain for secure storage of flipped interaction logs</w:t>
      </w:r>
    </w:p>
    <w:p w14:paraId="5DBC2D03" w14:textId="77777777" w:rsidR="00980632" w:rsidRDefault="00980632" w:rsidP="00980632">
      <w:r>
        <w:t xml:space="preserve">   c) Developing decentralized AI models for flipped interaction decision-making</w:t>
      </w:r>
    </w:p>
    <w:p w14:paraId="511FFA56" w14:textId="12E6543B" w:rsidR="00980632" w:rsidRDefault="00980632" w:rsidP="00980632">
      <w:r>
        <w:lastRenderedPageBreak/>
        <w:t xml:space="preserve">   d) Integrating proof-of-engagement consensus mechanisms into flipped interactions</w:t>
      </w:r>
    </w:p>
    <w:p w14:paraId="52D39573" w14:textId="77777777" w:rsidR="00980632" w:rsidRPr="00806BE1" w:rsidRDefault="00980632" w:rsidP="00980632">
      <w:pPr>
        <w:rPr>
          <w:b/>
          <w:bCs/>
        </w:rPr>
      </w:pPr>
      <w:r w:rsidRPr="00806BE1">
        <w:rPr>
          <w:b/>
          <w:bCs/>
        </w:rPr>
        <w:t xml:space="preserve">6. Contrast the Game Play Pattern with traditional gamification strategies, highlighting how the former goes beyond superficial game elements to deeply integrate gaming principles into user interactions. </w:t>
      </w:r>
    </w:p>
    <w:p w14:paraId="1A193F50" w14:textId="77777777" w:rsidR="00980632" w:rsidRDefault="00980632" w:rsidP="00980632">
      <w:r>
        <w:t xml:space="preserve">   a) Incorporating narrative-driven gameplay within user prompts</w:t>
      </w:r>
    </w:p>
    <w:p w14:paraId="559E8E11" w14:textId="77777777" w:rsidR="00980632" w:rsidRDefault="00980632" w:rsidP="00980632">
      <w:r>
        <w:t xml:space="preserve">   b) Implementing procedural content generation for dynamic game-like experiences</w:t>
      </w:r>
    </w:p>
    <w:p w14:paraId="3EBD103F" w14:textId="77777777" w:rsidR="00980632" w:rsidRDefault="00980632" w:rsidP="00980632">
      <w:r>
        <w:t xml:space="preserve">   c) Utilizing game theory to optimize AI decision-making within prompts</w:t>
      </w:r>
    </w:p>
    <w:p w14:paraId="76251434" w14:textId="77777777" w:rsidR="00980632" w:rsidRDefault="00980632" w:rsidP="00980632">
      <w:r>
        <w:t xml:space="preserve">   d) Integrating augmented reality elements for an immersive gaming experience</w:t>
      </w:r>
    </w:p>
    <w:p w14:paraId="543D2F56" w14:textId="77777777" w:rsidR="00980632" w:rsidRPr="00A61F3C" w:rsidRDefault="00980632" w:rsidP="00980632">
      <w:pPr>
        <w:rPr>
          <w:b/>
          <w:bCs/>
        </w:rPr>
      </w:pPr>
      <w:r w:rsidRPr="00A61F3C">
        <w:rPr>
          <w:b/>
          <w:bCs/>
        </w:rPr>
        <w:t>7. Analyze the potential implications of the Template Pattern in the context of natural language generation. How can advanced transformer architectures be leveraged to create dynamic templates that adapt to user preferences and context?</w:t>
      </w:r>
    </w:p>
    <w:p w14:paraId="4A4DDE8B" w14:textId="77777777" w:rsidR="00980632" w:rsidRDefault="00980632" w:rsidP="00980632">
      <w:r>
        <w:t xml:space="preserve">   a) Integrating transformer-based conditional template generation models</w:t>
      </w:r>
    </w:p>
    <w:p w14:paraId="285F4E58" w14:textId="77777777" w:rsidR="00980632" w:rsidRDefault="00980632" w:rsidP="00980632">
      <w:r>
        <w:t xml:space="preserve">   b) Utilizing GPT-4 for template adaptation through unsupervised learning</w:t>
      </w:r>
    </w:p>
    <w:p w14:paraId="6B4D4342" w14:textId="77777777" w:rsidR="00980632" w:rsidRDefault="00980632" w:rsidP="00980632">
      <w:r>
        <w:t xml:space="preserve">   c) Implementing reinforcement learning to optimize template structures</w:t>
      </w:r>
    </w:p>
    <w:p w14:paraId="0E1A2B26" w14:textId="77777777" w:rsidR="00980632" w:rsidRDefault="00980632" w:rsidP="00980632">
      <w:r>
        <w:t xml:space="preserve">   d) Developing hierarchical templates using attention mechanisms</w:t>
      </w:r>
    </w:p>
    <w:p w14:paraId="7726687D" w14:textId="77777777" w:rsidR="00980632" w:rsidRPr="00A61F3C" w:rsidRDefault="00980632" w:rsidP="00980632">
      <w:pPr>
        <w:rPr>
          <w:b/>
          <w:bCs/>
        </w:rPr>
      </w:pPr>
      <w:r w:rsidRPr="00A61F3C">
        <w:rPr>
          <w:b/>
          <w:bCs/>
        </w:rPr>
        <w:t xml:space="preserve">8. Considering the principles of Menu Action Patterns, propose a mechanism for real-time adaptive menus that dynamically adjust based on user behavior and preferences. </w:t>
      </w:r>
    </w:p>
    <w:p w14:paraId="17836FFC" w14:textId="77777777" w:rsidR="00980632" w:rsidRDefault="00980632" w:rsidP="00980632">
      <w:r>
        <w:t xml:space="preserve">   a) Implementing Bayesian models for probabilistic menu item predictions</w:t>
      </w:r>
    </w:p>
    <w:p w14:paraId="286BD1AB" w14:textId="77777777" w:rsidR="00980632" w:rsidRDefault="00980632" w:rsidP="00980632">
      <w:r>
        <w:t xml:space="preserve">   b) Utilizing reinforcement learning to optimize menu item ranking</w:t>
      </w:r>
    </w:p>
    <w:p w14:paraId="4B574CA9" w14:textId="77777777" w:rsidR="00980632" w:rsidRDefault="00980632" w:rsidP="00980632">
      <w:r>
        <w:t xml:space="preserve">   c) Developing neural network architectures for menu personalization</w:t>
      </w:r>
    </w:p>
    <w:p w14:paraId="6F24CA6E" w14:textId="77777777" w:rsidR="00980632" w:rsidRDefault="00980632" w:rsidP="00980632">
      <w:r>
        <w:t xml:space="preserve">   d) Integrating context-aware algorithms for menu adaptation</w:t>
      </w:r>
    </w:p>
    <w:p w14:paraId="5670E650" w14:textId="77777777" w:rsidR="00980632" w:rsidRPr="00A61F3C" w:rsidRDefault="00980632" w:rsidP="00980632">
      <w:pPr>
        <w:rPr>
          <w:b/>
          <w:bCs/>
        </w:rPr>
      </w:pPr>
      <w:r w:rsidRPr="00A61F3C">
        <w:rPr>
          <w:b/>
          <w:bCs/>
        </w:rPr>
        <w:t>9. Explore the integration of quantum computing principles in the context of the Check List Pattern. How can quantum superposition and entanglement be harnessed to optimize checklist generation for complex problem-solving scenarios?</w:t>
      </w:r>
    </w:p>
    <w:p w14:paraId="44406A39" w14:textId="77777777" w:rsidR="00980632" w:rsidRDefault="00980632" w:rsidP="00980632">
      <w:r>
        <w:t xml:space="preserve">   a) Developing quantum-inspired checklist optimization algorithms</w:t>
      </w:r>
    </w:p>
    <w:p w14:paraId="7637DA68" w14:textId="77777777" w:rsidR="00980632" w:rsidRDefault="00980632" w:rsidP="00980632">
      <w:r>
        <w:t xml:space="preserve">   b) Utilizing quantum annealing for rapid checklist adaptation</w:t>
      </w:r>
    </w:p>
    <w:p w14:paraId="57C2AF7B" w14:textId="77777777" w:rsidR="00980632" w:rsidRDefault="00980632" w:rsidP="00980632">
      <w:r>
        <w:t xml:space="preserve">   c) Implementing quantum parallelism for simultaneous checklist exploration</w:t>
      </w:r>
    </w:p>
    <w:p w14:paraId="4ADCDDC5" w14:textId="3573D5A4" w:rsidR="00980632" w:rsidRDefault="00980632" w:rsidP="00980632">
      <w:r>
        <w:t xml:space="preserve">   d) Integrating quantum circuits for checklist decision-making</w:t>
      </w:r>
    </w:p>
    <w:p w14:paraId="1634B2E6" w14:textId="77777777" w:rsidR="00980632" w:rsidRPr="00A61F3C" w:rsidRDefault="00980632" w:rsidP="00980632">
      <w:pPr>
        <w:rPr>
          <w:b/>
          <w:bCs/>
        </w:rPr>
      </w:pPr>
      <w:r w:rsidRPr="00A61F3C">
        <w:rPr>
          <w:b/>
          <w:bCs/>
        </w:rPr>
        <w:t>10. Reflect on the ethical considerations associated with the Tail Generation Pattern. How can AI systems ensure responsible content generation and avoid potential issues such as misinformation or inappropriate outputs?</w:t>
      </w:r>
    </w:p>
    <w:p w14:paraId="7EBFDD58" w14:textId="77777777" w:rsidR="00980632" w:rsidRDefault="00980632" w:rsidP="00980632">
      <w:r>
        <w:t xml:space="preserve">    a) Implementing content validation through decentralized AI governance</w:t>
      </w:r>
    </w:p>
    <w:p w14:paraId="219B773A" w14:textId="77777777" w:rsidR="00980632" w:rsidRDefault="00980632" w:rsidP="00980632">
      <w:r>
        <w:t xml:space="preserve">    b) Utilizing explainable AI to transparently showcase content generation decisions</w:t>
      </w:r>
    </w:p>
    <w:p w14:paraId="6439A217" w14:textId="77777777" w:rsidR="00980632" w:rsidRDefault="00980632" w:rsidP="00980632">
      <w:r>
        <w:t xml:space="preserve">    c) Embedding ethical AI committees for real-time tail generation oversight</w:t>
      </w:r>
    </w:p>
    <w:p w14:paraId="5B6D7EB0" w14:textId="415217EF" w:rsidR="00980632" w:rsidRDefault="00980632" w:rsidP="00980632">
      <w:r>
        <w:t xml:space="preserve">    d) Developing AI models for context-aware tail generation</w:t>
      </w:r>
    </w:p>
    <w:p w14:paraId="12A21C2D" w14:textId="77777777" w:rsidR="00980632" w:rsidRPr="00A61F3C" w:rsidRDefault="00980632" w:rsidP="00980632">
      <w:pPr>
        <w:rPr>
          <w:b/>
          <w:bCs/>
        </w:rPr>
      </w:pPr>
      <w:r w:rsidRPr="00A61F3C">
        <w:rPr>
          <w:b/>
          <w:bCs/>
        </w:rPr>
        <w:t>11. Propose an alternate approach to the Meta Language Creation Pattern that leverages reinforcement learning techniques to adapt language structures based on evolving user preferences and linguistic trends.</w:t>
      </w:r>
    </w:p>
    <w:p w14:paraId="701FB5F3" w14:textId="77777777" w:rsidR="00980632" w:rsidRDefault="00980632" w:rsidP="00980632">
      <w:r>
        <w:t xml:space="preserve">    a) Implementing a meta-learning framework for language evolution</w:t>
      </w:r>
    </w:p>
    <w:p w14:paraId="0B940FAF" w14:textId="77777777" w:rsidR="00980632" w:rsidRDefault="00980632" w:rsidP="00980632">
      <w:r>
        <w:t xml:space="preserve">    b) Utilizing GANs for dynamic meta-language generation</w:t>
      </w:r>
    </w:p>
    <w:p w14:paraId="4A2A6F56" w14:textId="77777777" w:rsidR="00980632" w:rsidRDefault="00980632" w:rsidP="00980632">
      <w:r>
        <w:t xml:space="preserve">    c) Developing RL-driven language models with continuous adaptation</w:t>
      </w:r>
    </w:p>
    <w:p w14:paraId="58FE0A03" w14:textId="77777777" w:rsidR="00980632" w:rsidRDefault="00980632" w:rsidP="00980632">
      <w:r>
        <w:t xml:space="preserve">    d) Integrating unsupervised learning for unsupervised language refinement</w:t>
      </w:r>
    </w:p>
    <w:p w14:paraId="6C73BDF4" w14:textId="77777777" w:rsidR="00980632" w:rsidRPr="00A61F3C" w:rsidRDefault="00980632" w:rsidP="00980632">
      <w:pPr>
        <w:rPr>
          <w:b/>
          <w:bCs/>
        </w:rPr>
      </w:pPr>
      <w:r w:rsidRPr="00A61F3C">
        <w:rPr>
          <w:b/>
          <w:bCs/>
        </w:rPr>
        <w:t>12. Discuss the potential of combining the Expansion patterns with generative adversarial networks (GANs) to create diverse and realistic prompts. How can GANs enhance the variability and quality of expanded prompts in AI applications?</w:t>
      </w:r>
    </w:p>
    <w:p w14:paraId="2F4B1907" w14:textId="77777777" w:rsidR="00980632" w:rsidRDefault="00980632" w:rsidP="00980632">
      <w:r>
        <w:t xml:space="preserve">    a) Implementing GAN-based prompt augmentation for diverse expansions</w:t>
      </w:r>
    </w:p>
    <w:p w14:paraId="6F0BDDDC" w14:textId="77777777" w:rsidR="00980632" w:rsidRDefault="00980632" w:rsidP="00980632">
      <w:r>
        <w:t xml:space="preserve">    b) Utilizing GANs for prompt quality assessment and refinement</w:t>
      </w:r>
    </w:p>
    <w:p w14:paraId="354B233B" w14:textId="77777777" w:rsidR="00980632" w:rsidRDefault="00980632" w:rsidP="00980632">
      <w:r>
        <w:t xml:space="preserve">    c) Developing a GAN-based prompt recommendation system</w:t>
      </w:r>
    </w:p>
    <w:p w14:paraId="2CBC29E2" w14:textId="3B3C706D" w:rsidR="00A61F3C" w:rsidRDefault="00980632" w:rsidP="00980632">
      <w:r>
        <w:t xml:space="preserve">    d) Integrating GANs for real-time expansion pattern adaptation</w:t>
      </w:r>
    </w:p>
    <w:p w14:paraId="043877F7" w14:textId="77777777" w:rsidR="00980632" w:rsidRPr="00A61F3C" w:rsidRDefault="00980632" w:rsidP="00980632">
      <w:pPr>
        <w:rPr>
          <w:b/>
          <w:bCs/>
        </w:rPr>
      </w:pPr>
      <w:r w:rsidRPr="00A61F3C">
        <w:rPr>
          <w:b/>
          <w:bCs/>
        </w:rPr>
        <w:t>13. Explore the implications of using artificial neural networks in the context of the Recipe Pattern. How can neural architectures enhance the creation of step-by-step instructions and procedural content generation?</w:t>
      </w:r>
    </w:p>
    <w:p w14:paraId="055EE6BF" w14:textId="77777777" w:rsidR="00980632" w:rsidRDefault="00980632" w:rsidP="00980632">
      <w:r>
        <w:t xml:space="preserve">    a) Developing neural networks for context-aware recipe adaptation</w:t>
      </w:r>
    </w:p>
    <w:p w14:paraId="24C6E0B7" w14:textId="77777777" w:rsidR="00980632" w:rsidRDefault="00980632" w:rsidP="00980632">
      <w:r>
        <w:t xml:space="preserve">    b) Utilizing attention mechanisms for ingredient relevance in recipes</w:t>
      </w:r>
    </w:p>
    <w:p w14:paraId="7CA79036" w14:textId="77777777" w:rsidR="00980632" w:rsidRDefault="00980632" w:rsidP="00980632">
      <w:r>
        <w:t xml:space="preserve">    c) Implementing reinforcement learning for recipe optimization</w:t>
      </w:r>
    </w:p>
    <w:p w14:paraId="43546F9D" w14:textId="77777777" w:rsidR="00980632" w:rsidRDefault="00980632" w:rsidP="00980632">
      <w:r>
        <w:t xml:space="preserve">    d) Integrating convolutional neural networks for recipe image recognition</w:t>
      </w:r>
    </w:p>
    <w:p w14:paraId="55E65DB8" w14:textId="77777777" w:rsidR="00980632" w:rsidRPr="00A61F3C" w:rsidRDefault="00980632" w:rsidP="00980632">
      <w:pPr>
        <w:rPr>
          <w:b/>
          <w:bCs/>
        </w:rPr>
      </w:pPr>
      <w:r w:rsidRPr="00A61F3C">
        <w:rPr>
          <w:b/>
          <w:bCs/>
        </w:rPr>
        <w:t>14. Evaluate the potential of AI-driven Alternate Approaches Pattern in optimizing decision-making processes. How can AI systems dynamically explore and adapt alternate approaches to problem-solving based on evolving scenarios?</w:t>
      </w:r>
    </w:p>
    <w:p w14:paraId="01A65010" w14:textId="77777777" w:rsidR="00980632" w:rsidRDefault="00980632" w:rsidP="00980632">
      <w:r>
        <w:t xml:space="preserve">    a) Implementing Bayesian models for probabilistic approach selection</w:t>
      </w:r>
    </w:p>
    <w:p w14:paraId="645A1EB9" w14:textId="77777777" w:rsidR="00980632" w:rsidRDefault="00980632" w:rsidP="00980632">
      <w:r>
        <w:t xml:space="preserve">    b) Utilizing reinforcement learning to optimize alternate approach exploration</w:t>
      </w:r>
    </w:p>
    <w:p w14:paraId="70597FCA" w14:textId="77777777" w:rsidR="00980632" w:rsidRDefault="00980632" w:rsidP="00980632">
      <w:r>
        <w:t xml:space="preserve">    c) Developing meta-learning algorithms for continuous approach adaptation</w:t>
      </w:r>
    </w:p>
    <w:p w14:paraId="5C02059E" w14:textId="502D6716" w:rsidR="00980632" w:rsidRDefault="00980632" w:rsidP="00980632">
      <w:r>
        <w:t xml:space="preserve">    d) Integrating AI committees for real-time alternate approach validation</w:t>
      </w:r>
    </w:p>
    <w:p w14:paraId="549E625A" w14:textId="77777777" w:rsidR="00980632" w:rsidRPr="00980632" w:rsidRDefault="00980632" w:rsidP="00980632">
      <w:pPr>
        <w:rPr>
          <w:b/>
          <w:bCs/>
        </w:rPr>
      </w:pPr>
      <w:r w:rsidRPr="00980632">
        <w:rPr>
          <w:b/>
          <w:bCs/>
        </w:rPr>
        <w:t>15. Assess the potential of the Semantic Filter Pattern in the era of explainable AI. How can AI systems transparently filter information based on semantic meaning while providing comprehensible justifications for the filtering decisions?</w:t>
      </w:r>
    </w:p>
    <w:p w14:paraId="05B9E82B" w14:textId="2C93D6E4" w:rsidR="00980632" w:rsidRDefault="00980632" w:rsidP="00980632">
      <w:r>
        <w:t xml:space="preserve">    a) Implementing interpretable deep learning models for semantic filtering</w:t>
      </w:r>
    </w:p>
    <w:p w14:paraId="480C7650" w14:textId="77777777" w:rsidR="00980632" w:rsidRDefault="00980632" w:rsidP="00980632">
      <w:r>
        <w:t xml:space="preserve">    b) Utilizing natural language processing techniques for filter explanations</w:t>
      </w:r>
    </w:p>
    <w:p w14:paraId="2123B9D9" w14:textId="77777777" w:rsidR="00980632" w:rsidRDefault="00980632" w:rsidP="00980632">
      <w:r>
        <w:t xml:space="preserve">    c) Developing an ethical AI committee for semantic filter oversight</w:t>
      </w:r>
    </w:p>
    <w:p w14:paraId="729D8B0D" w14:textId="77777777" w:rsidR="00980632" w:rsidRDefault="00980632" w:rsidP="00980632">
      <w:r>
        <w:t xml:space="preserve">    d) Integrating reinforcement learning to optimize semantic filter decision-making</w:t>
      </w:r>
    </w:p>
    <w:p w14:paraId="6846E6EF" w14:textId="016400F4" w:rsidR="00980632" w:rsidRDefault="00980632" w:rsidP="00980632"/>
    <w:sectPr w:rsidR="00980632" w:rsidSect="00AC6207">
      <w:type w:val="continuous"/>
      <w:pgSz w:w="11906" w:h="16838"/>
      <w:pgMar w:top="426" w:right="424" w:bottom="1440" w:left="426"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B85"/>
    <w:multiLevelType w:val="hybridMultilevel"/>
    <w:tmpl w:val="15EC47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36E9D"/>
    <w:multiLevelType w:val="hybridMultilevel"/>
    <w:tmpl w:val="A5A08C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833E4"/>
    <w:multiLevelType w:val="hybridMultilevel"/>
    <w:tmpl w:val="F7807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E78CE"/>
    <w:multiLevelType w:val="hybridMultilevel"/>
    <w:tmpl w:val="368600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7F3C02"/>
    <w:multiLevelType w:val="hybridMultilevel"/>
    <w:tmpl w:val="F6B66BA6"/>
    <w:lvl w:ilvl="0" w:tplc="5C4425A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97F51"/>
    <w:multiLevelType w:val="hybridMultilevel"/>
    <w:tmpl w:val="02EEC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940F4A"/>
    <w:multiLevelType w:val="hybridMultilevel"/>
    <w:tmpl w:val="67F21ABC"/>
    <w:lvl w:ilvl="0" w:tplc="11ECD6FE">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FFF2BE2"/>
    <w:multiLevelType w:val="hybridMultilevel"/>
    <w:tmpl w:val="A4EA0C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610BA"/>
    <w:multiLevelType w:val="hybridMultilevel"/>
    <w:tmpl w:val="27B257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703AF3"/>
    <w:multiLevelType w:val="hybridMultilevel"/>
    <w:tmpl w:val="32881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B20F6"/>
    <w:multiLevelType w:val="hybridMultilevel"/>
    <w:tmpl w:val="5C5E05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335E7"/>
    <w:multiLevelType w:val="hybridMultilevel"/>
    <w:tmpl w:val="8C24AC80"/>
    <w:lvl w:ilvl="0" w:tplc="CFC8AAEC">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E56DE7"/>
    <w:multiLevelType w:val="hybridMultilevel"/>
    <w:tmpl w:val="0DB2E2E0"/>
    <w:lvl w:ilvl="0" w:tplc="9B744644">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253B3"/>
    <w:multiLevelType w:val="hybridMultilevel"/>
    <w:tmpl w:val="7CECD6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700EC2"/>
    <w:multiLevelType w:val="hybridMultilevel"/>
    <w:tmpl w:val="93FCA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06CB"/>
    <w:multiLevelType w:val="hybridMultilevel"/>
    <w:tmpl w:val="E1063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75F17"/>
    <w:multiLevelType w:val="hybridMultilevel"/>
    <w:tmpl w:val="1604EF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6F7A47"/>
    <w:multiLevelType w:val="hybridMultilevel"/>
    <w:tmpl w:val="E3EA08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93678C"/>
    <w:multiLevelType w:val="hybridMultilevel"/>
    <w:tmpl w:val="75C6C362"/>
    <w:lvl w:ilvl="0" w:tplc="D2B02316">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BB115A"/>
    <w:multiLevelType w:val="hybridMultilevel"/>
    <w:tmpl w:val="01BCE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F83866"/>
    <w:multiLevelType w:val="hybridMultilevel"/>
    <w:tmpl w:val="B4384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FA3B52"/>
    <w:multiLevelType w:val="hybridMultilevel"/>
    <w:tmpl w:val="D182E0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6313AE"/>
    <w:multiLevelType w:val="hybridMultilevel"/>
    <w:tmpl w:val="B1267C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82867"/>
    <w:multiLevelType w:val="hybridMultilevel"/>
    <w:tmpl w:val="C734BD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A323C"/>
    <w:multiLevelType w:val="hybridMultilevel"/>
    <w:tmpl w:val="97726540"/>
    <w:lvl w:ilvl="0" w:tplc="148A316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BF78BB"/>
    <w:multiLevelType w:val="hybridMultilevel"/>
    <w:tmpl w:val="86A4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F10B70"/>
    <w:multiLevelType w:val="hybridMultilevel"/>
    <w:tmpl w:val="3A123A74"/>
    <w:lvl w:ilvl="0" w:tplc="EBE42A40">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D3624"/>
    <w:multiLevelType w:val="hybridMultilevel"/>
    <w:tmpl w:val="AFF4C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8B3434"/>
    <w:multiLevelType w:val="hybridMultilevel"/>
    <w:tmpl w:val="0BAAD4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7E51E8"/>
    <w:multiLevelType w:val="hybridMultilevel"/>
    <w:tmpl w:val="997CD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070706">
    <w:abstractNumId w:val="5"/>
  </w:num>
  <w:num w:numId="2" w16cid:durableId="1658728056">
    <w:abstractNumId w:val="21"/>
  </w:num>
  <w:num w:numId="3" w16cid:durableId="1292401037">
    <w:abstractNumId w:val="15"/>
  </w:num>
  <w:num w:numId="4" w16cid:durableId="1550994986">
    <w:abstractNumId w:val="0"/>
  </w:num>
  <w:num w:numId="5" w16cid:durableId="2002152385">
    <w:abstractNumId w:val="1"/>
  </w:num>
  <w:num w:numId="6" w16cid:durableId="174733967">
    <w:abstractNumId w:val="24"/>
  </w:num>
  <w:num w:numId="7" w16cid:durableId="954869215">
    <w:abstractNumId w:val="16"/>
  </w:num>
  <w:num w:numId="8" w16cid:durableId="431316238">
    <w:abstractNumId w:val="27"/>
  </w:num>
  <w:num w:numId="9" w16cid:durableId="93139578">
    <w:abstractNumId w:val="22"/>
  </w:num>
  <w:num w:numId="10" w16cid:durableId="949505484">
    <w:abstractNumId w:val="13"/>
  </w:num>
  <w:num w:numId="11" w16cid:durableId="671496937">
    <w:abstractNumId w:val="17"/>
  </w:num>
  <w:num w:numId="12" w16cid:durableId="99684508">
    <w:abstractNumId w:val="25"/>
  </w:num>
  <w:num w:numId="13" w16cid:durableId="1635915021">
    <w:abstractNumId w:val="8"/>
  </w:num>
  <w:num w:numId="14" w16cid:durableId="1031302341">
    <w:abstractNumId w:val="3"/>
  </w:num>
  <w:num w:numId="15" w16cid:durableId="658079310">
    <w:abstractNumId w:val="9"/>
  </w:num>
  <w:num w:numId="16" w16cid:durableId="746656232">
    <w:abstractNumId w:val="14"/>
  </w:num>
  <w:num w:numId="17" w16cid:durableId="452671460">
    <w:abstractNumId w:val="4"/>
  </w:num>
  <w:num w:numId="18" w16cid:durableId="1025407770">
    <w:abstractNumId w:val="12"/>
  </w:num>
  <w:num w:numId="19" w16cid:durableId="2043359291">
    <w:abstractNumId w:val="6"/>
  </w:num>
  <w:num w:numId="20" w16cid:durableId="1742830902">
    <w:abstractNumId w:val="26"/>
  </w:num>
  <w:num w:numId="21" w16cid:durableId="211623843">
    <w:abstractNumId w:val="11"/>
  </w:num>
  <w:num w:numId="22" w16cid:durableId="2049913039">
    <w:abstractNumId w:val="18"/>
  </w:num>
  <w:num w:numId="23" w16cid:durableId="1501894862">
    <w:abstractNumId w:val="2"/>
  </w:num>
  <w:num w:numId="24" w16cid:durableId="1138301095">
    <w:abstractNumId w:val="20"/>
  </w:num>
  <w:num w:numId="25" w16cid:durableId="1995185394">
    <w:abstractNumId w:val="23"/>
  </w:num>
  <w:num w:numId="26" w16cid:durableId="1650286339">
    <w:abstractNumId w:val="28"/>
  </w:num>
  <w:num w:numId="27" w16cid:durableId="8870670">
    <w:abstractNumId w:val="19"/>
  </w:num>
  <w:num w:numId="28" w16cid:durableId="2089687672">
    <w:abstractNumId w:val="7"/>
  </w:num>
  <w:num w:numId="29" w16cid:durableId="1203908745">
    <w:abstractNumId w:val="29"/>
  </w:num>
  <w:num w:numId="30" w16cid:durableId="875389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D4F"/>
    <w:rsid w:val="00030071"/>
    <w:rsid w:val="000D2176"/>
    <w:rsid w:val="000D7134"/>
    <w:rsid w:val="000E7086"/>
    <w:rsid w:val="00113FC1"/>
    <w:rsid w:val="00136770"/>
    <w:rsid w:val="00187B5C"/>
    <w:rsid w:val="001A5AA0"/>
    <w:rsid w:val="002008E9"/>
    <w:rsid w:val="0020195E"/>
    <w:rsid w:val="0020434A"/>
    <w:rsid w:val="002E2231"/>
    <w:rsid w:val="002F0306"/>
    <w:rsid w:val="00323832"/>
    <w:rsid w:val="00330CE5"/>
    <w:rsid w:val="00341C64"/>
    <w:rsid w:val="003B7C71"/>
    <w:rsid w:val="003F11F9"/>
    <w:rsid w:val="003F36CC"/>
    <w:rsid w:val="0041536C"/>
    <w:rsid w:val="00423D01"/>
    <w:rsid w:val="004775FA"/>
    <w:rsid w:val="004D0AE6"/>
    <w:rsid w:val="00507A66"/>
    <w:rsid w:val="00563C1C"/>
    <w:rsid w:val="00592676"/>
    <w:rsid w:val="005A1D53"/>
    <w:rsid w:val="005B0530"/>
    <w:rsid w:val="00621BFF"/>
    <w:rsid w:val="006A3111"/>
    <w:rsid w:val="006D1C2C"/>
    <w:rsid w:val="00711372"/>
    <w:rsid w:val="007A1CA0"/>
    <w:rsid w:val="00806BE1"/>
    <w:rsid w:val="00890A56"/>
    <w:rsid w:val="00916275"/>
    <w:rsid w:val="00922037"/>
    <w:rsid w:val="00927253"/>
    <w:rsid w:val="00980632"/>
    <w:rsid w:val="009B1175"/>
    <w:rsid w:val="00A12E38"/>
    <w:rsid w:val="00A17CD4"/>
    <w:rsid w:val="00A4249D"/>
    <w:rsid w:val="00A61F3C"/>
    <w:rsid w:val="00AC6207"/>
    <w:rsid w:val="00AD1B77"/>
    <w:rsid w:val="00AF39EB"/>
    <w:rsid w:val="00B53606"/>
    <w:rsid w:val="00B66053"/>
    <w:rsid w:val="00B86A3B"/>
    <w:rsid w:val="00B9147A"/>
    <w:rsid w:val="00C17032"/>
    <w:rsid w:val="00C30091"/>
    <w:rsid w:val="00C33365"/>
    <w:rsid w:val="00CC7D19"/>
    <w:rsid w:val="00D21E07"/>
    <w:rsid w:val="00D547C7"/>
    <w:rsid w:val="00D77EAF"/>
    <w:rsid w:val="00D823B0"/>
    <w:rsid w:val="00DF7D13"/>
    <w:rsid w:val="00E34E72"/>
    <w:rsid w:val="00E73FC3"/>
    <w:rsid w:val="00ED28D5"/>
    <w:rsid w:val="00EE0DC6"/>
    <w:rsid w:val="00F32D4F"/>
    <w:rsid w:val="00F45D5E"/>
    <w:rsid w:val="00F470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29C9"/>
  <w15:docId w15:val="{39DA6181-2ACA-44D1-9E35-3C9EB267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4F"/>
    <w:pPr>
      <w:ind w:left="720"/>
      <w:contextualSpacing/>
    </w:pPr>
  </w:style>
  <w:style w:type="paragraph" w:styleId="BalloonText">
    <w:name w:val="Balloon Text"/>
    <w:basedOn w:val="Normal"/>
    <w:link w:val="BalloonTextChar"/>
    <w:uiPriority w:val="99"/>
    <w:semiHidden/>
    <w:unhideWhenUsed/>
    <w:rsid w:val="0041536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36C"/>
    <w:rPr>
      <w:rFonts w:ascii="Tahoma" w:hAnsi="Tahoma" w:cs="Mangal"/>
      <w:sz w:val="16"/>
      <w:szCs w:val="14"/>
    </w:rPr>
  </w:style>
  <w:style w:type="table" w:styleId="TableGrid">
    <w:name w:val="Table Grid"/>
    <w:basedOn w:val="TableNormal"/>
    <w:uiPriority w:val="39"/>
    <w:rsid w:val="009B1175"/>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vaibhav chadha</cp:lastModifiedBy>
  <cp:revision>59</cp:revision>
  <dcterms:created xsi:type="dcterms:W3CDTF">2023-04-24T15:24:00Z</dcterms:created>
  <dcterms:modified xsi:type="dcterms:W3CDTF">2024-02-25T15:32:00Z</dcterms:modified>
</cp:coreProperties>
</file>