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7D6B9">
      <w:pPr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Exercise_2</w:t>
      </w:r>
    </w:p>
    <w:p w14:paraId="3477B7A5">
      <w:pPr>
        <w:rPr>
          <w:rFonts w:hint="default" w:ascii="Arial" w:hAnsi="Arial" w:cs="Arial"/>
          <w:sz w:val="21"/>
          <w:szCs w:val="21"/>
          <w:lang w:val="en-US"/>
        </w:rPr>
      </w:pPr>
    </w:p>
    <w:p w14:paraId="34E59A95">
      <w:pPr>
        <w:pStyle w:val="4"/>
        <w:numPr>
          <w:ilvl w:val="0"/>
          <w:numId w:val="1"/>
        </w:numPr>
        <w:rPr>
          <w:rFonts w:ascii="Arial" w:hAnsi="Arial" w:cs="Arial"/>
          <w:sz w:val="21"/>
          <w:szCs w:val="21"/>
          <w:lang w:val="en-US"/>
        </w:rPr>
      </w:pPr>
      <w:bookmarkStart w:id="0" w:name="_GoBack"/>
      <w:bookmarkEnd w:id="0"/>
      <w:r>
        <w:rPr>
          <w:rFonts w:ascii="Arial" w:hAnsi="Arial" w:cs="Arial"/>
          <w:sz w:val="21"/>
          <w:szCs w:val="21"/>
          <w:lang w:val="en-US"/>
        </w:rPr>
        <w:t>Write the SELECT statement to extract the ids of employees who are more than 30 years of age.</w:t>
      </w:r>
    </w:p>
    <w:p w14:paraId="647C9CD1">
      <w:pPr>
        <w:pStyle w:val="4"/>
        <w:numPr>
          <w:numId w:val="0"/>
        </w:numPr>
        <w:ind w:left="360" w:leftChars="0"/>
        <w:rPr>
          <w:rFonts w:ascii="Arial" w:hAnsi="Arial" w:cs="Arial"/>
          <w:sz w:val="21"/>
          <w:szCs w:val="21"/>
          <w:lang w:val="en-US"/>
        </w:rPr>
      </w:pPr>
    </w:p>
    <w:p w14:paraId="5D96C1E0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3006725" cy="516255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26954"/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48E5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2392045" cy="1186815"/>
            <wp:effectExtent l="0" t="0" r="635" b="1905"/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2D20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667303C8">
      <w:pPr>
        <w:pStyle w:val="4"/>
        <w:numPr>
          <w:ilvl w:val="0"/>
          <w:numId w:val="1"/>
        </w:num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Write the SELECT statement to extract the first and last name of all web designers.</w:t>
      </w:r>
    </w:p>
    <w:p w14:paraId="185B7EAA">
      <w:pPr>
        <w:pStyle w:val="4"/>
        <w:numPr>
          <w:numId w:val="0"/>
        </w:numPr>
        <w:ind w:left="360" w:leftChars="0"/>
        <w:rPr>
          <w:rFonts w:ascii="Arial" w:hAnsi="Arial" w:cs="Arial"/>
          <w:sz w:val="21"/>
          <w:szCs w:val="21"/>
          <w:lang w:val="en-US"/>
        </w:rPr>
      </w:pPr>
    </w:p>
    <w:p w14:paraId="0F6EE3AA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3630930" cy="519430"/>
            <wp:effectExtent l="0" t="0" r="11430" b="13970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57E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2031365" cy="603885"/>
            <wp:effectExtent l="0" t="0" r="10795" b="5715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39236"/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5351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65359B40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When I made the table I didn’t add any web designers to any of the employees so nothing will show when I run the statement.</w:t>
      </w:r>
    </w:p>
    <w:p w14:paraId="794BE3F4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73FAA668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2957C8EF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307D1DBA">
      <w:pPr>
        <w:pStyle w:val="4"/>
        <w:numPr>
          <w:ilvl w:val="0"/>
          <w:numId w:val="1"/>
        </w:num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What will the following SELECT statement display: </w:t>
      </w:r>
      <w:r>
        <w:rPr>
          <w:rFonts w:ascii="Arial" w:hAnsi="Arial" w:cs="Arial"/>
          <w:sz w:val="21"/>
          <w:szCs w:val="21"/>
          <w:lang w:val="en-US"/>
        </w:rPr>
        <w:br w:type="textWrapping"/>
      </w:r>
      <w:r>
        <w:rPr>
          <w:rFonts w:ascii="Arial" w:hAnsi="Arial" w:cs="Arial"/>
          <w:sz w:val="21"/>
          <w:szCs w:val="21"/>
          <w:lang w:val="en-US"/>
        </w:rPr>
        <w:t>SELECT * from employee_data where salary &lt;= 100000;</w:t>
      </w:r>
    </w:p>
    <w:p w14:paraId="7A4A3096">
      <w:pPr>
        <w:pStyle w:val="4"/>
        <w:numPr>
          <w:numId w:val="0"/>
        </w:numPr>
        <w:ind w:left="360" w:leftChars="0"/>
        <w:rPr>
          <w:rFonts w:ascii="Arial" w:hAnsi="Arial" w:cs="Arial"/>
          <w:sz w:val="21"/>
          <w:szCs w:val="21"/>
          <w:lang w:val="en-US"/>
        </w:rPr>
      </w:pPr>
    </w:p>
    <w:p w14:paraId="5EC1F77E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4757420" cy="2339340"/>
            <wp:effectExtent l="0" t="0" r="12700" b="762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641B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Every employee with a salary less than or equal to 100k will be displayed.</w:t>
      </w:r>
    </w:p>
    <w:p w14:paraId="7474B0E1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0C25D327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439D190D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50E44EA8">
      <w:pPr>
        <w:pStyle w:val="4"/>
        <w:numPr>
          <w:ilvl w:val="0"/>
          <w:numId w:val="1"/>
        </w:num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>How will you display the salaries and perks for employees who have more than $16000 as perks?</w:t>
      </w:r>
    </w:p>
    <w:p w14:paraId="7ECEBBEA">
      <w:pPr>
        <w:pStyle w:val="4"/>
        <w:numPr>
          <w:numId w:val="0"/>
        </w:numPr>
        <w:ind w:left="360" w:leftChars="0"/>
        <w:rPr>
          <w:rFonts w:ascii="Arial" w:hAnsi="Arial" w:cs="Arial"/>
          <w:sz w:val="21"/>
          <w:szCs w:val="21"/>
          <w:lang w:val="en-US"/>
        </w:rPr>
      </w:pPr>
    </w:p>
    <w:p w14:paraId="29C717E0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1069975" cy="1732280"/>
            <wp:effectExtent l="0" t="0" r="12065" b="508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r="29354"/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04C8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54360662">
      <w:pPr>
        <w:ind w:left="360"/>
        <w:rPr>
          <w:sz w:val="21"/>
          <w:szCs w:val="21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2894965" cy="453390"/>
            <wp:effectExtent l="0" t="0" r="635" b="381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</w:t>
      </w:r>
    </w:p>
    <w:p w14:paraId="3D645C65">
      <w:pPr>
        <w:ind w:left="360"/>
        <w:rPr>
          <w:sz w:val="21"/>
          <w:szCs w:val="21"/>
        </w:rPr>
      </w:pPr>
    </w:p>
    <w:p w14:paraId="5D0A1FFB">
      <w:pPr>
        <w:pStyle w:val="4"/>
        <w:numPr>
          <w:ilvl w:val="0"/>
          <w:numId w:val="1"/>
        </w:numPr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t xml:space="preserve">List all employees names (last name followed by first name) who hold the title of 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Marketing Executive.</w:t>
      </w:r>
    </w:p>
    <w:p w14:paraId="0679A34B">
      <w:pPr>
        <w:pStyle w:val="4"/>
        <w:numPr>
          <w:numId w:val="0"/>
        </w:numPr>
        <w:ind w:left="360" w:leftChars="0"/>
        <w:rPr>
          <w:rFonts w:ascii="Arial" w:hAnsi="Arial" w:cs="Arial"/>
          <w:sz w:val="21"/>
          <w:szCs w:val="21"/>
          <w:lang w:val="en-US"/>
        </w:rPr>
      </w:pPr>
    </w:p>
    <w:p w14:paraId="76F0AB18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3364865" cy="432435"/>
            <wp:effectExtent l="0" t="0" r="3175" b="9525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D689">
      <w:pPr>
        <w:ind w:left="360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sz w:val="21"/>
          <w:szCs w:val="21"/>
          <w:lang w:val="en-US"/>
        </w:rPr>
        <w:drawing>
          <wp:inline distT="0" distB="0" distL="0" distR="0">
            <wp:extent cx="1585595" cy="885825"/>
            <wp:effectExtent l="0" t="0" r="14605" b="13335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B322">
      <w:pPr>
        <w:ind w:left="360"/>
        <w:rPr>
          <w:rFonts w:ascii="Arial" w:hAnsi="Arial" w:cs="Arial"/>
          <w:sz w:val="21"/>
          <w:szCs w:val="21"/>
          <w:lang w:val="en-US"/>
        </w:rPr>
      </w:pPr>
    </w:p>
    <w:p w14:paraId="26841717">
      <w:pPr>
        <w:rPr>
          <w:rFonts w:hint="default" w:ascii="Arial" w:hAnsi="Arial" w:cs="Arial"/>
          <w:sz w:val="21"/>
          <w:szCs w:val="21"/>
          <w:lang w:val="en-US"/>
        </w:rPr>
      </w:pPr>
    </w:p>
    <w:p w14:paraId="58734B10">
      <w:pPr>
        <w:rPr>
          <w:rFonts w:hint="default"/>
          <w:sz w:val="21"/>
          <w:szCs w:val="21"/>
          <w:lang w:val="en-US"/>
        </w:rPr>
      </w:pPr>
    </w:p>
    <w:p w14:paraId="02D8920F">
      <w:pPr>
        <w:rPr>
          <w:rFonts w:hint="default"/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AB58E9"/>
    <w:multiLevelType w:val="multilevel"/>
    <w:tmpl w:val="55AB58E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254408"/>
    <w:rsid w:val="2C254408"/>
    <w:rsid w:val="5948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2025-12-03T10:28:00Z</dcterms:created>
  <dc:creator>Shaina Balimbingan</dc:creator>
  <cp:lastModifiedBy>Shaina Balimbingan</cp:lastModifiedBy>
  <dcterms:modified xsi:type="dcterms:W3CDTF">2025-12-05T13:24:19Z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B2CF176CD3C04A5CAED7F7E5BDF1ABBD_11</vt:lpwstr>
  </property>
</Properties>
</file>