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84F78E" w14:textId="4BC874AA" w:rsidR="00B754EC" w:rsidRDefault="008C28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color w:val="808080"/>
          <w:sz w:val="22"/>
          <w:szCs w:val="22"/>
        </w:rPr>
      </w:pPr>
      <w:r>
        <w:rPr>
          <w:color w:val="808080"/>
          <w:sz w:val="22"/>
          <w:szCs w:val="22"/>
        </w:rPr>
        <w:t xml:space="preserve">Дата отчета </w:t>
      </w:r>
      <w:r w:rsidR="005C11FC" w:rsidRPr="005C11FC">
        <w:rPr>
          <w:color w:val="808080"/>
          <w:sz w:val="22"/>
          <w:szCs w:val="22"/>
        </w:rPr>
        <w:t>{{reportDate}}</w:t>
      </w:r>
    </w:p>
    <w:p w14:paraId="7819CEC9" w14:textId="77777777" w:rsidR="00B754EC" w:rsidRDefault="00B754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b/>
          <w:bCs/>
        </w:rPr>
      </w:pPr>
    </w:p>
    <w:p w14:paraId="111EEACF" w14:textId="77777777" w:rsidR="00B754EC" w:rsidRDefault="008C28AB">
      <w:pPr>
        <w:tabs>
          <w:tab w:val="left" w:pos="5392"/>
        </w:tabs>
        <w:jc w:val="center"/>
        <w:rPr>
          <w:b/>
          <w:bCs/>
        </w:rPr>
      </w:pPr>
      <w:r>
        <w:rPr>
          <w:b/>
          <w:bCs/>
        </w:rPr>
        <w:t xml:space="preserve">Отчет об оценке возможности </w:t>
      </w:r>
    </w:p>
    <w:p w14:paraId="6A22CF5A" w14:textId="7AA30C42" w:rsidR="00B754EC" w:rsidRDefault="008C28AB">
      <w:pPr>
        <w:tabs>
          <w:tab w:val="left" w:pos="5392"/>
        </w:tabs>
        <w:jc w:val="center"/>
        <w:rPr>
          <w:b/>
          <w:bCs/>
        </w:rPr>
      </w:pPr>
      <w:r>
        <w:rPr>
          <w:b/>
          <w:bCs/>
        </w:rPr>
        <w:t>регистрации товарного знака «</w:t>
      </w:r>
      <w:r w:rsidR="005C11FC" w:rsidRPr="005C11FC">
        <w:rPr>
          <w:b/>
          <w:bCs/>
          <w:color w:val="000000"/>
        </w:rPr>
        <w:t>{{designation}}</w:t>
      </w:r>
      <w:r>
        <w:rPr>
          <w:b/>
          <w:bCs/>
        </w:rPr>
        <w:t>»</w:t>
      </w:r>
    </w:p>
    <w:p w14:paraId="5479ACD3" w14:textId="77777777" w:rsidR="00B754EC" w:rsidRDefault="00B754EC">
      <w:pPr>
        <w:tabs>
          <w:tab w:val="left" w:pos="5392"/>
        </w:tabs>
        <w:spacing w:before="120"/>
        <w:rPr>
          <w:b/>
          <w:bCs/>
        </w:rPr>
      </w:pPr>
    </w:p>
    <w:tbl>
      <w:tblPr>
        <w:tblStyle w:val="a5"/>
        <w:tblW w:w="974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43"/>
        <w:gridCol w:w="6705"/>
      </w:tblGrid>
      <w:tr w:rsidR="00B754EC" w14:paraId="495282C7" w14:textId="77777777">
        <w:trPr>
          <w:trHeight w:val="850"/>
        </w:trPr>
        <w:tc>
          <w:tcPr>
            <w:tcW w:w="3043" w:type="dxa"/>
            <w:shd w:val="clear" w:color="auto" w:fill="DBE5F1"/>
            <w:vAlign w:val="center"/>
          </w:tcPr>
          <w:p w14:paraId="5AE80187" w14:textId="77777777" w:rsidR="00B754EC" w:rsidRDefault="008C28AB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commentRangeStart w:id="0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Поисковые запросы</w:t>
            </w:r>
            <w:commentRangeEnd w:id="0"/>
            <w:r w:rsidR="00B9296C">
              <w:rPr>
                <w:rStyle w:val="af2"/>
                <w:rFonts w:ascii="Calibri" w:eastAsia="Calibri" w:hAnsi="Calibri" w:cs="Calibri"/>
                <w:b/>
                <w:bCs/>
                <w:sz w:val="22"/>
                <w:szCs w:val="22"/>
              </w:rPr>
              <w:commentReference w:id="0"/>
            </w:r>
          </w:p>
        </w:tc>
        <w:tc>
          <w:tcPr>
            <w:tcW w:w="6705" w:type="dxa"/>
            <w:shd w:val="clear" w:color="auto" w:fill="FFFFFF"/>
            <w:vAlign w:val="center"/>
          </w:tcPr>
          <w:p w14:paraId="118F80F2" w14:textId="00FC8680" w:rsidR="00B754EC" w:rsidRDefault="005C11FC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5C11F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{{searchQueries}}</w:t>
            </w:r>
          </w:p>
        </w:tc>
      </w:tr>
      <w:tr w:rsidR="00B754EC" w14:paraId="3ECB4F73" w14:textId="77777777">
        <w:trPr>
          <w:trHeight w:val="761"/>
        </w:trPr>
        <w:tc>
          <w:tcPr>
            <w:tcW w:w="3043" w:type="dxa"/>
            <w:shd w:val="clear" w:color="auto" w:fill="DBE5F1"/>
            <w:vAlign w:val="center"/>
          </w:tcPr>
          <w:p w14:paraId="7D6FF557" w14:textId="77777777" w:rsidR="00B754EC" w:rsidRDefault="008C28AB">
            <w:pPr>
              <w:spacing w:after="6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commentRangeStart w:id="1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Сфера деятельности</w:t>
            </w:r>
            <w:commentRangeEnd w:id="1"/>
            <w:r w:rsidR="00B9296C">
              <w:rPr>
                <w:rStyle w:val="af2"/>
                <w:rFonts w:ascii="Calibri" w:eastAsia="Calibri" w:hAnsi="Calibri" w:cs="Calibri"/>
                <w:b/>
                <w:bCs/>
                <w:sz w:val="22"/>
                <w:szCs w:val="22"/>
              </w:rPr>
              <w:commentReference w:id="1"/>
            </w:r>
          </w:p>
        </w:tc>
        <w:tc>
          <w:tcPr>
            <w:tcW w:w="6705" w:type="dxa"/>
            <w:shd w:val="clear" w:color="auto" w:fill="FFFFFF"/>
            <w:vAlign w:val="center"/>
          </w:tcPr>
          <w:p w14:paraId="4B23FDC5" w14:textId="5F9BEAFE" w:rsidR="00B754EC" w:rsidRDefault="005C11FC">
            <w:pPr>
              <w:spacing w:before="60" w:after="60"/>
              <w:rPr>
                <w:rFonts w:ascii="Calibri" w:eastAsia="Calibri" w:hAnsi="Calibri" w:cs="Calibri"/>
                <w:sz w:val="22"/>
                <w:szCs w:val="22"/>
              </w:rPr>
            </w:pPr>
            <w:r w:rsidRPr="005C11FC">
              <w:rPr>
                <w:rFonts w:ascii="Calibri" w:eastAsia="Calibri" w:hAnsi="Calibri" w:cs="Calibri"/>
                <w:sz w:val="22"/>
                <w:szCs w:val="22"/>
              </w:rPr>
              <w:t>{{businessArea}}</w:t>
            </w:r>
          </w:p>
        </w:tc>
      </w:tr>
      <w:tr w:rsidR="00B754EC" w14:paraId="282828EC" w14:textId="77777777">
        <w:trPr>
          <w:trHeight w:val="1124"/>
        </w:trPr>
        <w:tc>
          <w:tcPr>
            <w:tcW w:w="3043" w:type="dxa"/>
            <w:shd w:val="clear" w:color="auto" w:fill="DBE5F1"/>
            <w:vAlign w:val="center"/>
          </w:tcPr>
          <w:p w14:paraId="18B3C34D" w14:textId="77777777" w:rsidR="00B754EC" w:rsidRDefault="008C28AB">
            <w:pPr>
              <w:spacing w:before="6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commentRangeStart w:id="2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Товары и услуги</w:t>
            </w:r>
          </w:p>
          <w:p w14:paraId="43581041" w14:textId="77777777" w:rsidR="00B754EC" w:rsidRDefault="008C28AB">
            <w:pPr>
              <w:spacing w:after="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согласно перечню </w:t>
            </w:r>
            <w:hyperlink r:id="rId12">
              <w:r>
                <w:rPr>
                  <w:rFonts w:ascii="Calibri" w:eastAsia="Calibri" w:hAnsi="Calibri" w:cs="Calibri"/>
                  <w:b/>
                  <w:bCs/>
                  <w:color w:val="0000FF"/>
                  <w:sz w:val="22"/>
                  <w:szCs w:val="22"/>
                  <w:u w:val="single"/>
                </w:rPr>
                <w:t>МКТУ</w:t>
              </w:r>
            </w:hyperlink>
            <w:commentRangeEnd w:id="2"/>
            <w:r w:rsidR="0005322B">
              <w:rPr>
                <w:rStyle w:val="af2"/>
                <w:rFonts w:ascii="Calibri" w:eastAsia="Calibri" w:hAnsi="Calibri" w:cs="Calibri"/>
                <w:sz w:val="22"/>
                <w:szCs w:val="22"/>
              </w:rPr>
              <w:commentReference w:id="2"/>
            </w:r>
          </w:p>
        </w:tc>
        <w:tc>
          <w:tcPr>
            <w:tcW w:w="6705" w:type="dxa"/>
            <w:shd w:val="clear" w:color="auto" w:fill="FFFFFF"/>
            <w:vAlign w:val="center"/>
          </w:tcPr>
          <w:p w14:paraId="7CF6EE7D" w14:textId="4BB53599" w:rsidR="00B754EC" w:rsidRDefault="005C11FC">
            <w:pPr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</w:pPr>
            <w:r w:rsidRPr="005C11F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{{mktuClasses}}</w:t>
            </w:r>
          </w:p>
        </w:tc>
      </w:tr>
    </w:tbl>
    <w:p w14:paraId="27B6B4C9" w14:textId="77777777" w:rsidR="00B754EC" w:rsidRDefault="00B754EC">
      <w:pPr>
        <w:tabs>
          <w:tab w:val="left" w:pos="993"/>
          <w:tab w:val="left" w:pos="1418"/>
        </w:tabs>
        <w:rPr>
          <w:b/>
          <w:bCs/>
          <w:sz w:val="22"/>
          <w:szCs w:val="22"/>
        </w:rPr>
      </w:pPr>
    </w:p>
    <w:tbl>
      <w:tblPr>
        <w:tblStyle w:val="a6"/>
        <w:tblW w:w="97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3"/>
        <w:gridCol w:w="6705"/>
      </w:tblGrid>
      <w:tr w:rsidR="00B754EC" w14:paraId="5D01B593" w14:textId="77777777">
        <w:trPr>
          <w:trHeight w:val="1138"/>
        </w:trPr>
        <w:tc>
          <w:tcPr>
            <w:tcW w:w="3043" w:type="dxa"/>
            <w:shd w:val="clear" w:color="auto" w:fill="DBE5F1"/>
            <w:vAlign w:val="center"/>
          </w:tcPr>
          <w:p w14:paraId="27424EB3" w14:textId="77777777" w:rsidR="00B754EC" w:rsidRDefault="008C28AB">
            <w:pPr>
              <w:tabs>
                <w:tab w:val="left" w:pos="993"/>
                <w:tab w:val="left" w:pos="1418"/>
              </w:tabs>
              <w:spacing w:before="6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commentRangeStart w:id="3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Абсолютные основания </w:t>
            </w:r>
          </w:p>
          <w:p w14:paraId="35D1EE0A" w14:textId="77777777" w:rsidR="00B754EC" w:rsidRDefault="008C28AB">
            <w:pPr>
              <w:tabs>
                <w:tab w:val="left" w:pos="993"/>
                <w:tab w:val="left" w:pos="1418"/>
              </w:tabs>
              <w:spacing w:after="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для отказа в регистрации обозначения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vertAlign w:val="superscript"/>
              </w:rPr>
              <w:footnoteReference w:id="1"/>
            </w:r>
            <w:commentRangeEnd w:id="3"/>
            <w:r w:rsidR="005730DD">
              <w:rPr>
                <w:rStyle w:val="af2"/>
                <w:rFonts w:ascii="Calibri" w:eastAsia="Calibri" w:hAnsi="Calibri" w:cs="Calibri"/>
                <w:sz w:val="22"/>
                <w:szCs w:val="22"/>
              </w:rPr>
              <w:commentReference w:id="3"/>
            </w:r>
          </w:p>
        </w:tc>
        <w:tc>
          <w:tcPr>
            <w:tcW w:w="6705" w:type="dxa"/>
            <w:shd w:val="clear" w:color="auto" w:fill="FFFFFF"/>
            <w:vAlign w:val="center"/>
          </w:tcPr>
          <w:p w14:paraId="51A5B446" w14:textId="5519232A" w:rsidR="00B754EC" w:rsidRDefault="005C11FC">
            <w:pPr>
              <w:tabs>
                <w:tab w:val="left" w:pos="993"/>
                <w:tab w:val="left" w:pos="1418"/>
              </w:tabs>
              <w:spacing w:before="60" w:after="60"/>
              <w:rPr>
                <w:rFonts w:ascii="Calibri" w:eastAsia="Calibri" w:hAnsi="Calibri" w:cs="Calibri"/>
                <w:sz w:val="22"/>
                <w:szCs w:val="22"/>
              </w:rPr>
            </w:pPr>
            <w:r w:rsidRPr="005C11FC">
              <w:rPr>
                <w:rFonts w:ascii="Calibri" w:eastAsia="Calibri" w:hAnsi="Calibri" w:cs="Calibri"/>
                <w:sz w:val="22"/>
                <w:szCs w:val="22"/>
              </w:rPr>
              <w:t>{{absoluteRefusalReasons}}</w:t>
            </w:r>
          </w:p>
        </w:tc>
      </w:tr>
      <w:tr w:rsidR="00B754EC" w14:paraId="1C8C8A30" w14:textId="77777777">
        <w:trPr>
          <w:trHeight w:val="2116"/>
        </w:trPr>
        <w:tc>
          <w:tcPr>
            <w:tcW w:w="3043" w:type="dxa"/>
            <w:shd w:val="clear" w:color="auto" w:fill="DBE5F1"/>
            <w:vAlign w:val="center"/>
          </w:tcPr>
          <w:p w14:paraId="259FA192" w14:textId="77777777" w:rsidR="00B754EC" w:rsidRDefault="008C28AB">
            <w:pPr>
              <w:tabs>
                <w:tab w:val="left" w:pos="993"/>
                <w:tab w:val="left" w:pos="1418"/>
              </w:tabs>
              <w:spacing w:before="60" w:after="6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commentRangeStart w:id="4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Относительные основания для отказа в регистрации обозначения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vertAlign w:val="superscript"/>
              </w:rPr>
              <w:footnoteReference w:id="2"/>
            </w:r>
            <w:commentRangeEnd w:id="4"/>
            <w:r w:rsidR="005730DD">
              <w:rPr>
                <w:rStyle w:val="af2"/>
                <w:rFonts w:ascii="Calibri" w:eastAsia="Calibri" w:hAnsi="Calibri" w:cs="Calibri"/>
                <w:b/>
                <w:bCs/>
                <w:sz w:val="22"/>
                <w:szCs w:val="22"/>
              </w:rPr>
              <w:commentReference w:id="4"/>
            </w:r>
          </w:p>
        </w:tc>
        <w:tc>
          <w:tcPr>
            <w:tcW w:w="6705" w:type="dxa"/>
            <w:shd w:val="clear" w:color="auto" w:fill="FFFFFF"/>
            <w:vAlign w:val="center"/>
          </w:tcPr>
          <w:p w14:paraId="7806175B" w14:textId="4D15F5F5" w:rsidR="00B754EC" w:rsidRDefault="005C11FC">
            <w:pPr>
              <w:tabs>
                <w:tab w:val="left" w:pos="993"/>
                <w:tab w:val="left" w:pos="1418"/>
              </w:tabs>
              <w:spacing w:before="60" w:after="60"/>
              <w:rPr>
                <w:rFonts w:ascii="Calibri" w:eastAsia="Calibri" w:hAnsi="Calibri" w:cs="Calibri"/>
                <w:sz w:val="22"/>
                <w:szCs w:val="22"/>
              </w:rPr>
            </w:pPr>
            <w:r w:rsidRPr="005C11FC">
              <w:rPr>
                <w:rFonts w:ascii="Calibri" w:eastAsia="Calibri" w:hAnsi="Calibri" w:cs="Calibri"/>
                <w:sz w:val="22"/>
                <w:szCs w:val="22"/>
              </w:rPr>
              <w:t>{{relativeRefusalReasons}}</w:t>
            </w:r>
          </w:p>
          <w:p w14:paraId="1CBAFC8A" w14:textId="77777777" w:rsidR="00B754EC" w:rsidRDefault="008C28AB">
            <w:pPr>
              <w:tabs>
                <w:tab w:val="left" w:pos="993"/>
                <w:tab w:val="left" w:pos="1418"/>
              </w:tabs>
              <w:spacing w:before="60" w:after="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(см. Приложение 1)</w:t>
            </w:r>
          </w:p>
          <w:p w14:paraId="4C7704FC" w14:textId="77777777" w:rsidR="00B754EC" w:rsidRDefault="00B754EC">
            <w:pPr>
              <w:tabs>
                <w:tab w:val="left" w:pos="993"/>
                <w:tab w:val="left" w:pos="1418"/>
              </w:tabs>
              <w:spacing w:before="60" w:after="6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D0722FF" w14:textId="77777777" w:rsidR="00B754EC" w:rsidRDefault="00B754EC">
            <w:pPr>
              <w:tabs>
                <w:tab w:val="left" w:pos="993"/>
                <w:tab w:val="left" w:pos="1418"/>
              </w:tabs>
              <w:spacing w:before="60" w:after="6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5D6563E" w14:textId="49C0D741" w:rsidR="00B754EC" w:rsidRDefault="008C28AB">
            <w:pPr>
              <w:tabs>
                <w:tab w:val="left" w:pos="993"/>
                <w:tab w:val="left" w:pos="1418"/>
              </w:tabs>
              <w:spacing w:before="60" w:after="60"/>
              <w:rPr>
                <w:rFonts w:ascii="Calibri" w:eastAsia="Calibri" w:hAnsi="Calibri" w:cs="Calibri"/>
                <w:i/>
                <w:iCs/>
                <w:color w:val="434343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434343"/>
                <w:sz w:val="22"/>
                <w:szCs w:val="22"/>
                <w:highlight w:val="yellow"/>
              </w:rPr>
              <w:t xml:space="preserve">База товарных знаков обновлена </w:t>
            </w:r>
            <w:r w:rsidR="005C11FC" w:rsidRPr="005C11FC">
              <w:rPr>
                <w:rFonts w:ascii="Calibri" w:eastAsia="Calibri" w:hAnsi="Calibri" w:cs="Calibri"/>
                <w:i/>
                <w:iCs/>
                <w:color w:val="434343"/>
                <w:sz w:val="22"/>
                <w:szCs w:val="22"/>
              </w:rPr>
              <w:t>{{tmDatabaseUpdatedAt}}</w:t>
            </w:r>
          </w:p>
          <w:p w14:paraId="6AB77EE8" w14:textId="333D0FF4" w:rsidR="00B754EC" w:rsidRDefault="008C28AB">
            <w:pPr>
              <w:tabs>
                <w:tab w:val="left" w:pos="993"/>
                <w:tab w:val="left" w:pos="1418"/>
              </w:tabs>
              <w:spacing w:before="60" w:after="60"/>
              <w:rPr>
                <w:rFonts w:ascii="Calibri" w:eastAsia="Calibri" w:hAnsi="Calibri" w:cs="Calibri"/>
                <w:i/>
                <w:iCs/>
                <w:color w:val="434343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434343"/>
                <w:sz w:val="22"/>
                <w:szCs w:val="22"/>
                <w:highlight w:val="yellow"/>
              </w:rPr>
              <w:t xml:space="preserve">База заявок на товарные знаки обновлена </w:t>
            </w:r>
            <w:r w:rsidR="005C11FC" w:rsidRPr="005C11FC">
              <w:rPr>
                <w:rFonts w:ascii="Calibri" w:eastAsia="Calibri" w:hAnsi="Calibri" w:cs="Calibri"/>
                <w:i/>
                <w:iCs/>
                <w:color w:val="434343"/>
                <w:sz w:val="22"/>
                <w:szCs w:val="22"/>
              </w:rPr>
              <w:t>{{applicationsDatabaseUpdatedAt}}</w:t>
            </w:r>
          </w:p>
        </w:tc>
      </w:tr>
    </w:tbl>
    <w:p w14:paraId="569E093C" w14:textId="77777777" w:rsidR="00B754EC" w:rsidRDefault="008C28AB">
      <w:r>
        <w:br w:type="page"/>
      </w:r>
    </w:p>
    <w:p w14:paraId="07D52CAD" w14:textId="77777777" w:rsidR="00B754EC" w:rsidRDefault="00B754EC">
      <w:pPr>
        <w:tabs>
          <w:tab w:val="right" w:pos="9355"/>
        </w:tabs>
        <w:spacing w:line="276" w:lineRule="auto"/>
      </w:pPr>
    </w:p>
    <w:tbl>
      <w:tblPr>
        <w:tblStyle w:val="a7"/>
        <w:tblW w:w="974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48"/>
      </w:tblGrid>
      <w:tr w:rsidR="00B754EC" w14:paraId="0DC5E476" w14:textId="77777777">
        <w:trPr>
          <w:trHeight w:val="476"/>
        </w:trPr>
        <w:tc>
          <w:tcPr>
            <w:tcW w:w="9748" w:type="dxa"/>
            <w:shd w:val="clear" w:color="auto" w:fill="C2D69B"/>
            <w:vAlign w:val="center"/>
          </w:tcPr>
          <w:p w14:paraId="181F8F37" w14:textId="77777777" w:rsidR="00B754EC" w:rsidRDefault="008C28AB">
            <w:pPr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commentRangeStart w:id="5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ЗАКЛЮЧЕНИЕ</w:t>
            </w:r>
            <w:commentRangeEnd w:id="5"/>
            <w:r w:rsidR="00471D26">
              <w:rPr>
                <w:rStyle w:val="af2"/>
                <w:rFonts w:ascii="Calibri" w:eastAsia="Calibri" w:hAnsi="Calibri" w:cs="Calibri"/>
                <w:b/>
                <w:bCs/>
                <w:sz w:val="22"/>
                <w:szCs w:val="22"/>
              </w:rPr>
              <w:commentReference w:id="5"/>
            </w:r>
          </w:p>
        </w:tc>
      </w:tr>
    </w:tbl>
    <w:p w14:paraId="7BDA2E2C" w14:textId="77777777" w:rsidR="00B754EC" w:rsidRDefault="00B754EC">
      <w:pPr>
        <w:rPr>
          <w:b/>
          <w:bCs/>
          <w:sz w:val="22"/>
          <w:szCs w:val="22"/>
        </w:rPr>
      </w:pPr>
    </w:p>
    <w:tbl>
      <w:tblPr>
        <w:tblStyle w:val="a8"/>
        <w:tblW w:w="97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50"/>
      </w:tblGrid>
      <w:tr w:rsidR="00B754EC" w14:paraId="2D25F418" w14:textId="77777777">
        <w:trPr>
          <w:trHeight w:val="1263"/>
        </w:trPr>
        <w:tc>
          <w:tcPr>
            <w:tcW w:w="9750" w:type="dxa"/>
            <w:vAlign w:val="center"/>
          </w:tcPr>
          <w:p w14:paraId="78A6D59C" w14:textId="65EA3623" w:rsidR="00B754EC" w:rsidRPr="005C11FC" w:rsidRDefault="005C11F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5C11FC">
              <w:rPr>
                <w:rFonts w:ascii="Calibri" w:eastAsia="Calibri" w:hAnsi="Calibri" w:cs="Calibri"/>
                <w:sz w:val="22"/>
                <w:szCs w:val="22"/>
              </w:rPr>
              <w:t>{{conclusion}}</w:t>
            </w:r>
          </w:p>
          <w:p w14:paraId="652BC683" w14:textId="77777777" w:rsidR="005C11FC" w:rsidRDefault="005C11FC">
            <w:pPr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</w:p>
          <w:p w14:paraId="335DB643" w14:textId="77777777" w:rsidR="00B754EC" w:rsidRDefault="008C28AB">
            <w:pPr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Информация, содержащаяся в данном отчете, носит рекомендательный характер. Окончательное решение о соответствии заявленного обозначения требованиям законодательства выносит государственный эксперт.</w:t>
            </w:r>
          </w:p>
        </w:tc>
      </w:tr>
    </w:tbl>
    <w:p w14:paraId="241208B3" w14:textId="77777777" w:rsidR="00B754EC" w:rsidRDefault="00B754EC"/>
    <w:tbl>
      <w:tblPr>
        <w:tblStyle w:val="a9"/>
        <w:tblW w:w="974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43"/>
        <w:gridCol w:w="6705"/>
      </w:tblGrid>
      <w:tr w:rsidR="00B754EC" w14:paraId="11509F42" w14:textId="77777777">
        <w:trPr>
          <w:trHeight w:val="850"/>
        </w:trPr>
        <w:tc>
          <w:tcPr>
            <w:tcW w:w="3043" w:type="dxa"/>
            <w:shd w:val="clear" w:color="auto" w:fill="C2D69B"/>
            <w:vAlign w:val="center"/>
          </w:tcPr>
          <w:p w14:paraId="62E4758B" w14:textId="77777777" w:rsidR="00B754EC" w:rsidRDefault="008C28AB">
            <w:pPr>
              <w:spacing w:before="6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commentRangeStart w:id="6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Вероятность регистрации </w:t>
            </w:r>
          </w:p>
          <w:p w14:paraId="717E5060" w14:textId="77777777" w:rsidR="00B754EC" w:rsidRDefault="008C28AB">
            <w:pPr>
              <w:spacing w:after="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обозначения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commentRangeEnd w:id="6"/>
            <w:r w:rsidR="004F5B58">
              <w:rPr>
                <w:rStyle w:val="af2"/>
                <w:rFonts w:ascii="Calibri" w:eastAsia="Calibri" w:hAnsi="Calibri" w:cs="Calibri"/>
                <w:sz w:val="22"/>
                <w:szCs w:val="22"/>
              </w:rPr>
              <w:commentReference w:id="6"/>
            </w:r>
          </w:p>
        </w:tc>
        <w:tc>
          <w:tcPr>
            <w:tcW w:w="6705" w:type="dxa"/>
            <w:vAlign w:val="center"/>
          </w:tcPr>
          <w:p w14:paraId="15DE6EE2" w14:textId="4113753B" w:rsidR="00B754EC" w:rsidRDefault="005C1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5C11FC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{{probability}}</w:t>
            </w:r>
          </w:p>
        </w:tc>
      </w:tr>
    </w:tbl>
    <w:p w14:paraId="5CFA6192" w14:textId="77777777" w:rsidR="00B754EC" w:rsidRDefault="00B754EC"/>
    <w:p w14:paraId="0C7DF988" w14:textId="77777777" w:rsidR="00B754EC" w:rsidRDefault="008C28AB">
      <w:pPr>
        <w:tabs>
          <w:tab w:val="right" w:pos="9355"/>
        </w:tabs>
        <w:spacing w:line="276" w:lineRule="auto"/>
        <w:jc w:val="right"/>
        <w:rPr>
          <w:sz w:val="22"/>
          <w:szCs w:val="22"/>
        </w:rPr>
      </w:pPr>
      <w:r>
        <w:rPr>
          <w:sz w:val="22"/>
          <w:szCs w:val="22"/>
        </w:rPr>
        <w:t>С уважением,</w:t>
      </w:r>
    </w:p>
    <w:p w14:paraId="57DA8190" w14:textId="0806D230" w:rsidR="00B754EC" w:rsidRDefault="005C11FC">
      <w:pPr>
        <w:spacing w:line="276" w:lineRule="auto"/>
        <w:jc w:val="right"/>
        <w:rPr>
          <w:sz w:val="22"/>
          <w:szCs w:val="22"/>
        </w:rPr>
      </w:pPr>
      <w:r w:rsidRPr="005C11FC">
        <w:rPr>
          <w:sz w:val="22"/>
          <w:szCs w:val="22"/>
        </w:rPr>
        <w:t>{{performer}}</w:t>
      </w:r>
    </w:p>
    <w:p w14:paraId="74A96320" w14:textId="77777777" w:rsidR="00B754EC" w:rsidRDefault="008C28AB">
      <w:pPr>
        <w:spacing w:line="276" w:lineRule="auto"/>
        <w:jc w:val="right"/>
        <w:rPr>
          <w:sz w:val="22"/>
          <w:szCs w:val="22"/>
        </w:rPr>
      </w:pPr>
      <w:r>
        <w:rPr>
          <w:sz w:val="22"/>
          <w:szCs w:val="22"/>
        </w:rPr>
        <w:t>8-800-222-90-53</w:t>
      </w:r>
    </w:p>
    <w:p w14:paraId="214CBF75" w14:textId="77777777" w:rsidR="00B754EC" w:rsidRDefault="008C28AB">
      <w:pPr>
        <w:tabs>
          <w:tab w:val="right" w:pos="9355"/>
        </w:tabs>
        <w:spacing w:line="276" w:lineRule="auto"/>
        <w:jc w:val="right"/>
        <w:rPr>
          <w:sz w:val="22"/>
          <w:szCs w:val="22"/>
        </w:rPr>
      </w:pPr>
      <w:hyperlink r:id="rId13">
        <w:r>
          <w:rPr>
            <w:sz w:val="22"/>
            <w:szCs w:val="22"/>
          </w:rPr>
          <w:t>www.patentural.ru</w:t>
        </w:r>
      </w:hyperlink>
    </w:p>
    <w:p w14:paraId="1859B683" w14:textId="77777777" w:rsidR="00B754EC" w:rsidRDefault="00B754EC">
      <w:pPr>
        <w:tabs>
          <w:tab w:val="right" w:pos="9355"/>
        </w:tabs>
        <w:spacing w:line="276" w:lineRule="auto"/>
        <w:jc w:val="right"/>
        <w:rPr>
          <w:sz w:val="22"/>
          <w:szCs w:val="22"/>
        </w:rPr>
      </w:pPr>
    </w:p>
    <w:p w14:paraId="44BB6C3F" w14:textId="77777777" w:rsidR="00B754EC" w:rsidRDefault="008C28AB">
      <w:pPr>
        <w:tabs>
          <w:tab w:val="right" w:pos="9355"/>
        </w:tabs>
        <w:spacing w:line="276" w:lineRule="auto"/>
        <w:jc w:val="right"/>
        <w:rPr>
          <w:sz w:val="22"/>
          <w:szCs w:val="22"/>
        </w:rPr>
      </w:pPr>
      <w:r>
        <w:rPr>
          <w:sz w:val="22"/>
          <w:szCs w:val="22"/>
        </w:rPr>
        <w:t>С уважением,</w:t>
      </w:r>
    </w:p>
    <w:p w14:paraId="6534909D" w14:textId="77777777" w:rsidR="00B754EC" w:rsidRDefault="008C28AB">
      <w:pPr>
        <w:spacing w:line="276" w:lineRule="auto"/>
        <w:jc w:val="right"/>
        <w:rPr>
          <w:sz w:val="22"/>
          <w:szCs w:val="22"/>
        </w:rPr>
      </w:pPr>
      <w:r>
        <w:rPr>
          <w:sz w:val="22"/>
          <w:szCs w:val="22"/>
        </w:rPr>
        <w:t>Чернова Валерия</w:t>
      </w:r>
    </w:p>
    <w:p w14:paraId="2C9CCE2C" w14:textId="77777777" w:rsidR="00B754EC" w:rsidRDefault="008C28AB">
      <w:pPr>
        <w:spacing w:line="276" w:lineRule="auto"/>
        <w:jc w:val="right"/>
        <w:rPr>
          <w:sz w:val="22"/>
          <w:szCs w:val="22"/>
        </w:rPr>
      </w:pPr>
      <w:r>
        <w:rPr>
          <w:sz w:val="22"/>
          <w:szCs w:val="22"/>
        </w:rPr>
        <w:t>8-800-222-90-53</w:t>
      </w:r>
    </w:p>
    <w:p w14:paraId="169E407C" w14:textId="77777777" w:rsidR="00B754EC" w:rsidRDefault="008C28AB">
      <w:pPr>
        <w:tabs>
          <w:tab w:val="right" w:pos="9355"/>
        </w:tabs>
        <w:spacing w:line="276" w:lineRule="auto"/>
        <w:jc w:val="right"/>
        <w:rPr>
          <w:sz w:val="22"/>
          <w:szCs w:val="22"/>
        </w:rPr>
      </w:pPr>
      <w:hyperlink r:id="rId14">
        <w:r>
          <w:rPr>
            <w:sz w:val="22"/>
            <w:szCs w:val="22"/>
          </w:rPr>
          <w:t>www.patentural.ru</w:t>
        </w:r>
      </w:hyperlink>
    </w:p>
    <w:p w14:paraId="501C87FF" w14:textId="77777777" w:rsidR="00B754EC" w:rsidRDefault="00B754EC">
      <w:pPr>
        <w:tabs>
          <w:tab w:val="right" w:pos="9355"/>
        </w:tabs>
        <w:spacing w:line="276" w:lineRule="auto"/>
        <w:jc w:val="right"/>
        <w:rPr>
          <w:sz w:val="22"/>
          <w:szCs w:val="22"/>
        </w:rPr>
      </w:pPr>
    </w:p>
    <w:p w14:paraId="719A2F41" w14:textId="77777777" w:rsidR="00B754EC" w:rsidRDefault="008C28AB">
      <w:pPr>
        <w:tabs>
          <w:tab w:val="right" w:pos="9355"/>
        </w:tabs>
        <w:spacing w:line="276" w:lineRule="auto"/>
        <w:jc w:val="right"/>
        <w:rPr>
          <w:sz w:val="22"/>
          <w:szCs w:val="22"/>
        </w:rPr>
      </w:pPr>
      <w:r>
        <w:rPr>
          <w:sz w:val="22"/>
          <w:szCs w:val="22"/>
        </w:rPr>
        <w:t>С уважением,</w:t>
      </w:r>
    </w:p>
    <w:p w14:paraId="4313C6DA" w14:textId="77777777" w:rsidR="00B754EC" w:rsidRDefault="008C28AB">
      <w:pPr>
        <w:spacing w:line="276" w:lineRule="auto"/>
        <w:jc w:val="right"/>
        <w:rPr>
          <w:sz w:val="22"/>
          <w:szCs w:val="22"/>
        </w:rPr>
      </w:pPr>
      <w:r>
        <w:rPr>
          <w:sz w:val="22"/>
          <w:szCs w:val="22"/>
        </w:rPr>
        <w:t>Шмыкова Мария</w:t>
      </w:r>
    </w:p>
    <w:p w14:paraId="68C064CC" w14:textId="77777777" w:rsidR="00B754EC" w:rsidRDefault="008C28AB">
      <w:pPr>
        <w:spacing w:line="276" w:lineRule="auto"/>
        <w:jc w:val="right"/>
        <w:rPr>
          <w:sz w:val="22"/>
          <w:szCs w:val="22"/>
        </w:rPr>
      </w:pPr>
      <w:r>
        <w:rPr>
          <w:sz w:val="22"/>
          <w:szCs w:val="22"/>
        </w:rPr>
        <w:t>8-800-222-90-53</w:t>
      </w:r>
    </w:p>
    <w:p w14:paraId="37E7CA84" w14:textId="77777777" w:rsidR="00B754EC" w:rsidRDefault="008C28AB">
      <w:pPr>
        <w:tabs>
          <w:tab w:val="right" w:pos="9355"/>
        </w:tabs>
        <w:spacing w:line="276" w:lineRule="auto"/>
        <w:jc w:val="right"/>
        <w:rPr>
          <w:sz w:val="22"/>
          <w:szCs w:val="22"/>
        </w:rPr>
      </w:pPr>
      <w:hyperlink r:id="rId15">
        <w:r>
          <w:rPr>
            <w:sz w:val="22"/>
            <w:szCs w:val="22"/>
          </w:rPr>
          <w:t>www.patentural.ru</w:t>
        </w:r>
      </w:hyperlink>
    </w:p>
    <w:p w14:paraId="5250ECB7" w14:textId="77777777" w:rsidR="00B754EC" w:rsidRDefault="00B754EC">
      <w:pPr>
        <w:tabs>
          <w:tab w:val="right" w:pos="9355"/>
        </w:tabs>
        <w:spacing w:line="276" w:lineRule="auto"/>
        <w:jc w:val="right"/>
        <w:rPr>
          <w:sz w:val="22"/>
          <w:szCs w:val="22"/>
        </w:rPr>
      </w:pPr>
    </w:p>
    <w:p w14:paraId="3A387435" w14:textId="0992158A" w:rsidR="002937D8" w:rsidRDefault="002937D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4511437" w14:textId="77777777" w:rsidR="00B754EC" w:rsidRDefault="00B754EC">
      <w:pPr>
        <w:tabs>
          <w:tab w:val="right" w:pos="9355"/>
        </w:tabs>
        <w:spacing w:line="276" w:lineRule="auto"/>
        <w:jc w:val="right"/>
        <w:rPr>
          <w:sz w:val="22"/>
          <w:szCs w:val="22"/>
        </w:rPr>
      </w:pPr>
    </w:p>
    <w:tbl>
      <w:tblPr>
        <w:tblStyle w:val="aa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656"/>
      </w:tblGrid>
      <w:tr w:rsidR="00B754EC" w14:paraId="0FE9E400" w14:textId="77777777">
        <w:trPr>
          <w:trHeight w:val="1948"/>
        </w:trPr>
        <w:tc>
          <w:tcPr>
            <w:tcW w:w="9628" w:type="dxa"/>
            <w:gridSpan w:val="2"/>
          </w:tcPr>
          <w:p w14:paraId="22CEEAF9" w14:textId="77777777" w:rsidR="00B754EC" w:rsidRDefault="008C28AB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highlight w:val="yellow"/>
              </w:rPr>
              <w:t>УДАЛИТЬ ПРИ ОТПРАВКЕ КЛИЕНТУ</w:t>
            </w:r>
          </w:p>
          <w:p w14:paraId="77192480" w14:textId="77777777" w:rsidR="00B754EC" w:rsidRDefault="008C28AB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Принципы и примеры указания вероятности можно найти в документе «Критерии указания вероятности регистрации»</w:t>
            </w:r>
          </w:p>
          <w:p w14:paraId="1A9A3EBC" w14:textId="77777777" w:rsidR="00B754EC" w:rsidRDefault="00B754EC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</w:p>
          <w:p w14:paraId="2A656BEB" w14:textId="77777777" w:rsidR="00B754EC" w:rsidRDefault="008C28A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* </w:t>
            </w:r>
            <w:r>
              <w:rPr>
                <w:rFonts w:ascii="Calibri" w:eastAsia="Calibri" w:hAnsi="Calibri" w:cs="Calibri"/>
              </w:rPr>
              <w:t>Отдельно определяем вероятность по относительным и абсолютным основаниям. Затем выбираем из них наименьшую вероятность регистрации.</w:t>
            </w:r>
          </w:p>
        </w:tc>
      </w:tr>
      <w:tr w:rsidR="00B754EC" w14:paraId="54540B9A" w14:textId="77777777">
        <w:trPr>
          <w:trHeight w:val="425"/>
        </w:trPr>
        <w:tc>
          <w:tcPr>
            <w:tcW w:w="2972" w:type="dxa"/>
          </w:tcPr>
          <w:p w14:paraId="1ADC8E5F" w14:textId="77777777" w:rsidR="00B754EC" w:rsidRDefault="008C28AB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ВЫСОКАЯ</w:t>
            </w:r>
          </w:p>
        </w:tc>
        <w:tc>
          <w:tcPr>
            <w:tcW w:w="6656" w:type="dxa"/>
          </w:tcPr>
          <w:p w14:paraId="1A4E9919" w14:textId="77777777" w:rsidR="00B754EC" w:rsidRDefault="008C28AB">
            <w:pPr>
              <w:spacing w:line="276" w:lineRule="auto"/>
              <w:jc w:val="both"/>
              <w:rPr>
                <w:rFonts w:ascii="Calibri" w:eastAsia="Calibri" w:hAnsi="Calibri" w:cs="Calibri"/>
                <w:highlight w:val="yellow"/>
              </w:rPr>
            </w:pPr>
            <w:r>
              <w:rPr>
                <w:rFonts w:ascii="Calibri" w:eastAsia="Calibri" w:hAnsi="Calibri" w:cs="Calibri"/>
              </w:rPr>
              <w:t>Основания для отказа отсутствуют</w:t>
            </w:r>
          </w:p>
        </w:tc>
      </w:tr>
      <w:tr w:rsidR="00B754EC" w14:paraId="5C781556" w14:textId="77777777">
        <w:trPr>
          <w:trHeight w:val="1689"/>
        </w:trPr>
        <w:tc>
          <w:tcPr>
            <w:tcW w:w="2972" w:type="dxa"/>
          </w:tcPr>
          <w:p w14:paraId="374E03A3" w14:textId="77777777" w:rsidR="00B754EC" w:rsidRDefault="008C28AB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ВЫШЕ СРЕДНЕЙ</w:t>
            </w:r>
          </w:p>
        </w:tc>
        <w:tc>
          <w:tcPr>
            <w:tcW w:w="6656" w:type="dxa"/>
          </w:tcPr>
          <w:p w14:paraId="46EE653F" w14:textId="77777777" w:rsidR="00B754EC" w:rsidRDefault="008C28AB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Есть сходные до степени смешения товарные знаки и/или заявки, но мы понимаем, что их противопоставят маловероятно.</w:t>
            </w:r>
          </w:p>
          <w:p w14:paraId="42AF0458" w14:textId="77777777" w:rsidR="00B754EC" w:rsidRDefault="00B754EC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</w:p>
          <w:p w14:paraId="4F46715E" w14:textId="77777777" w:rsidR="00B754EC" w:rsidRDefault="008C28AB">
            <w:pPr>
              <w:spacing w:line="276" w:lineRule="auto"/>
              <w:jc w:val="both"/>
              <w:rPr>
                <w:rFonts w:ascii="Calibri" w:eastAsia="Calibri" w:hAnsi="Calibri" w:cs="Calibri"/>
                <w:highlight w:val="yellow"/>
              </w:rPr>
            </w:pPr>
            <w:r>
              <w:rPr>
                <w:rFonts w:ascii="Calibri" w:eastAsia="Calibri" w:hAnsi="Calibri" w:cs="Calibri"/>
              </w:rPr>
              <w:t>Есть абсолютные основания, но мы знаем, как их преодолеть.</w:t>
            </w:r>
          </w:p>
        </w:tc>
      </w:tr>
      <w:tr w:rsidR="00B754EC" w14:paraId="3103E7D2" w14:textId="77777777">
        <w:trPr>
          <w:trHeight w:val="1698"/>
        </w:trPr>
        <w:tc>
          <w:tcPr>
            <w:tcW w:w="2972" w:type="dxa"/>
          </w:tcPr>
          <w:p w14:paraId="05D77D8E" w14:textId="77777777" w:rsidR="00B754EC" w:rsidRDefault="008C28AB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СРЕДНЯЯ</w:t>
            </w:r>
          </w:p>
        </w:tc>
        <w:tc>
          <w:tcPr>
            <w:tcW w:w="6656" w:type="dxa"/>
          </w:tcPr>
          <w:p w14:paraId="36F866FC" w14:textId="77777777" w:rsidR="00B754EC" w:rsidRDefault="008C28AB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Есть сходные до степени смешения товарные знаки и/или заявки, которые противопоставят с вероятностью 50%.</w:t>
            </w:r>
          </w:p>
          <w:p w14:paraId="7293A670" w14:textId="77777777" w:rsidR="00B754EC" w:rsidRDefault="00B754EC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</w:p>
          <w:p w14:paraId="25650F2D" w14:textId="77777777" w:rsidR="00B754EC" w:rsidRDefault="008C28AB">
            <w:pPr>
              <w:spacing w:line="276" w:lineRule="auto"/>
              <w:jc w:val="both"/>
              <w:rPr>
                <w:rFonts w:ascii="Calibri" w:eastAsia="Calibri" w:hAnsi="Calibri" w:cs="Calibri"/>
                <w:highlight w:val="yellow"/>
              </w:rPr>
            </w:pPr>
            <w:r>
              <w:rPr>
                <w:rFonts w:ascii="Calibri" w:eastAsia="Calibri" w:hAnsi="Calibri" w:cs="Calibri"/>
              </w:rPr>
              <w:t>Есть абсолютные основания, вероятность их указания экспертом 50%.</w:t>
            </w:r>
          </w:p>
        </w:tc>
      </w:tr>
      <w:tr w:rsidR="00B754EC" w14:paraId="72AC9E7D" w14:textId="77777777">
        <w:trPr>
          <w:trHeight w:val="2451"/>
        </w:trPr>
        <w:tc>
          <w:tcPr>
            <w:tcW w:w="2972" w:type="dxa"/>
          </w:tcPr>
          <w:p w14:paraId="7DE13F26" w14:textId="77777777" w:rsidR="00B754EC" w:rsidRDefault="008C28AB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НИЖЕ СРЕДНЕЙ</w:t>
            </w:r>
          </w:p>
        </w:tc>
        <w:tc>
          <w:tcPr>
            <w:tcW w:w="6656" w:type="dxa"/>
          </w:tcPr>
          <w:p w14:paraId="4540892B" w14:textId="77777777" w:rsidR="00B754EC" w:rsidRDefault="008C28AB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Есть сходные до степени смешения товарные знаки и/или заявки. Мы понимаем, что подготовка мотивированного ответа не даст положительного результата, получится зарегистрировать только с письмами-согласиями.</w:t>
            </w:r>
          </w:p>
          <w:p w14:paraId="57DB13E8" w14:textId="77777777" w:rsidR="00B754EC" w:rsidRDefault="00B754EC">
            <w:pPr>
              <w:jc w:val="both"/>
              <w:rPr>
                <w:rFonts w:ascii="Calibri" w:eastAsia="Calibri" w:hAnsi="Calibri" w:cs="Calibri"/>
              </w:rPr>
            </w:pPr>
          </w:p>
          <w:p w14:paraId="0A978A98" w14:textId="77777777" w:rsidR="00B754EC" w:rsidRDefault="008C28AB">
            <w:pPr>
              <w:spacing w:line="276" w:lineRule="auto"/>
              <w:jc w:val="both"/>
              <w:rPr>
                <w:rFonts w:ascii="Calibri" w:eastAsia="Calibri" w:hAnsi="Calibri" w:cs="Calibri"/>
                <w:highlight w:val="yellow"/>
              </w:rPr>
            </w:pPr>
            <w:r>
              <w:rPr>
                <w:rFonts w:ascii="Calibri" w:eastAsia="Calibri" w:hAnsi="Calibri" w:cs="Calibri"/>
              </w:rPr>
              <w:t>Абсолютные основания есть, вероятность их указания экспертом более 70%. Либо есть абсолютные основания, которые сложно аргументировать.</w:t>
            </w:r>
          </w:p>
        </w:tc>
      </w:tr>
      <w:tr w:rsidR="00B754EC" w14:paraId="46CE038C" w14:textId="77777777">
        <w:trPr>
          <w:trHeight w:val="1389"/>
        </w:trPr>
        <w:tc>
          <w:tcPr>
            <w:tcW w:w="2972" w:type="dxa"/>
          </w:tcPr>
          <w:p w14:paraId="6349273B" w14:textId="77777777" w:rsidR="00B754EC" w:rsidRDefault="008C28AB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НИЗКАЯ</w:t>
            </w:r>
          </w:p>
        </w:tc>
        <w:tc>
          <w:tcPr>
            <w:tcW w:w="6656" w:type="dxa"/>
          </w:tcPr>
          <w:p w14:paraId="0872EC03" w14:textId="77777777" w:rsidR="00B754EC" w:rsidRDefault="008C28AB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Есть тождественные товарные знаки и/или заявки.</w:t>
            </w:r>
          </w:p>
          <w:p w14:paraId="3BD4DFF2" w14:textId="77777777" w:rsidR="00B754EC" w:rsidRDefault="00B754EC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</w:p>
          <w:p w14:paraId="70A00ADF" w14:textId="77777777" w:rsidR="00B754EC" w:rsidRDefault="008C28AB">
            <w:pPr>
              <w:spacing w:line="276" w:lineRule="auto"/>
              <w:jc w:val="both"/>
              <w:rPr>
                <w:rFonts w:ascii="Calibri" w:eastAsia="Calibri" w:hAnsi="Calibri" w:cs="Calibri"/>
                <w:highlight w:val="yellow"/>
              </w:rPr>
            </w:pPr>
            <w:r>
              <w:rPr>
                <w:rFonts w:ascii="Calibri" w:eastAsia="Calibri" w:hAnsi="Calibri" w:cs="Calibri"/>
              </w:rPr>
              <w:t>Есть абсолютные основания, которые будут 100% препятствовать.</w:t>
            </w:r>
          </w:p>
        </w:tc>
      </w:tr>
    </w:tbl>
    <w:p w14:paraId="686AF955" w14:textId="77777777" w:rsidR="00B754EC" w:rsidRDefault="008C28AB">
      <w:pPr>
        <w:jc w:val="both"/>
        <w:rPr>
          <w:b/>
          <w:bCs/>
          <w:sz w:val="22"/>
          <w:szCs w:val="22"/>
        </w:rPr>
      </w:pPr>
      <w:r>
        <w:br w:type="page"/>
      </w:r>
    </w:p>
    <w:p w14:paraId="6AEC2C29" w14:textId="77777777" w:rsidR="00B754EC" w:rsidRDefault="008C28AB">
      <w:pPr>
        <w:jc w:val="righ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Приложение 1</w:t>
      </w:r>
    </w:p>
    <w:p w14:paraId="01670B86" w14:textId="77777777" w:rsidR="00B754EC" w:rsidRDefault="00B754EC">
      <w:pPr>
        <w:rPr>
          <w:b/>
          <w:bCs/>
        </w:rPr>
      </w:pPr>
    </w:p>
    <w:tbl>
      <w:tblPr>
        <w:tblStyle w:val="ab"/>
        <w:tblW w:w="97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5"/>
        <w:gridCol w:w="3090"/>
        <w:gridCol w:w="3285"/>
      </w:tblGrid>
      <w:tr w:rsidR="00B754EC" w14:paraId="32AFBDDD" w14:textId="77777777">
        <w:trPr>
          <w:trHeight w:val="565"/>
        </w:trPr>
        <w:tc>
          <w:tcPr>
            <w:tcW w:w="9750" w:type="dxa"/>
            <w:gridSpan w:val="3"/>
            <w:shd w:val="clear" w:color="auto" w:fill="DBE5F1"/>
            <w:vAlign w:val="center"/>
          </w:tcPr>
          <w:p w14:paraId="6931B313" w14:textId="77777777" w:rsidR="00B754EC" w:rsidRDefault="008C28AB">
            <w:pPr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commentRangeStart w:id="7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МЕЖДУНАРОДНЫЕ ТОВАРНЫЕ ЗНАКИ, ЗАРЕГИСТРИРОВАННЫЕ В РФ</w:t>
            </w:r>
            <w:commentRangeEnd w:id="7"/>
            <w:r w:rsidR="00737DCB">
              <w:rPr>
                <w:rStyle w:val="af2"/>
                <w:rFonts w:ascii="Calibri" w:eastAsia="Calibri" w:hAnsi="Calibri" w:cs="Calibri"/>
                <w:b/>
                <w:bCs/>
                <w:sz w:val="22"/>
                <w:szCs w:val="22"/>
              </w:rPr>
              <w:commentReference w:id="7"/>
            </w:r>
          </w:p>
        </w:tc>
      </w:tr>
      <w:tr w:rsidR="00B754EC" w14:paraId="01709923" w14:textId="77777777">
        <w:trPr>
          <w:trHeight w:val="368"/>
        </w:trPr>
        <w:tc>
          <w:tcPr>
            <w:tcW w:w="3375" w:type="dxa"/>
            <w:vMerge w:val="restart"/>
            <w:vAlign w:val="center"/>
          </w:tcPr>
          <w:p w14:paraId="1B13A40D" w14:textId="77777777" w:rsidR="00B754EC" w:rsidRDefault="00B754EC">
            <w:pPr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5B893540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commentRangeStart w:id="8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Номер регистрации:</w:t>
            </w:r>
            <w:commentRangeEnd w:id="8"/>
            <w:r w:rsidR="00B849E7">
              <w:rPr>
                <w:rStyle w:val="af2"/>
                <w:rFonts w:ascii="Calibri" w:eastAsia="Calibri" w:hAnsi="Calibri" w:cs="Calibri"/>
                <w:b/>
                <w:bCs/>
                <w:sz w:val="22"/>
                <w:szCs w:val="22"/>
              </w:rPr>
              <w:commentReference w:id="8"/>
            </w:r>
          </w:p>
        </w:tc>
        <w:tc>
          <w:tcPr>
            <w:tcW w:w="3285" w:type="dxa"/>
            <w:vAlign w:val="center"/>
          </w:tcPr>
          <w:p w14:paraId="39CCD0BC" w14:textId="13DB72E4" w:rsidR="00B754EC" w:rsidRDefault="005C11F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5C11FC">
              <w:rPr>
                <w:rFonts w:ascii="Calibri" w:eastAsia="Calibri" w:hAnsi="Calibri" w:cs="Calibri"/>
                <w:sz w:val="22"/>
                <w:szCs w:val="22"/>
              </w:rPr>
              <w:t>{{internationalMarks.number}}</w:t>
            </w:r>
          </w:p>
        </w:tc>
      </w:tr>
      <w:tr w:rsidR="00B754EC" w14:paraId="4260693F" w14:textId="77777777">
        <w:trPr>
          <w:trHeight w:val="20"/>
        </w:trPr>
        <w:tc>
          <w:tcPr>
            <w:tcW w:w="3375" w:type="dxa"/>
            <w:vMerge/>
            <w:vAlign w:val="center"/>
          </w:tcPr>
          <w:p w14:paraId="57AF8936" w14:textId="77777777" w:rsidR="00B754EC" w:rsidRDefault="00B7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042FD0FC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 регистрации:</w:t>
            </w:r>
          </w:p>
        </w:tc>
        <w:tc>
          <w:tcPr>
            <w:tcW w:w="3285" w:type="dxa"/>
            <w:vAlign w:val="center"/>
          </w:tcPr>
          <w:p w14:paraId="397115DC" w14:textId="125C2747" w:rsidR="00B754EC" w:rsidRDefault="005C11F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5C11FC">
              <w:rPr>
                <w:rFonts w:ascii="Calibri" w:eastAsia="Calibri" w:hAnsi="Calibri" w:cs="Calibri"/>
                <w:sz w:val="22"/>
                <w:szCs w:val="22"/>
              </w:rPr>
              <w:t>{{internationalMarks.registrationDate}}</w:t>
            </w:r>
          </w:p>
        </w:tc>
      </w:tr>
      <w:tr w:rsidR="00B754EC" w14:paraId="57539D09" w14:textId="77777777">
        <w:trPr>
          <w:trHeight w:val="20"/>
        </w:trPr>
        <w:tc>
          <w:tcPr>
            <w:tcW w:w="3375" w:type="dxa"/>
            <w:vMerge/>
            <w:vAlign w:val="center"/>
          </w:tcPr>
          <w:p w14:paraId="07B264F1" w14:textId="77777777" w:rsidR="00B754EC" w:rsidRDefault="00B7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61D716DD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Правообладатель:</w:t>
            </w:r>
          </w:p>
        </w:tc>
        <w:tc>
          <w:tcPr>
            <w:tcW w:w="3285" w:type="dxa"/>
            <w:vAlign w:val="center"/>
          </w:tcPr>
          <w:p w14:paraId="139507A9" w14:textId="291DEBF1" w:rsidR="00B754EC" w:rsidRDefault="005C11F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5C11FC">
              <w:rPr>
                <w:rFonts w:ascii="Calibri" w:eastAsia="Calibri" w:hAnsi="Calibri" w:cs="Calibri"/>
                <w:sz w:val="22"/>
                <w:szCs w:val="22"/>
              </w:rPr>
              <w:t>{{internationalMarks.owner}}</w:t>
            </w:r>
          </w:p>
        </w:tc>
      </w:tr>
      <w:tr w:rsidR="00B754EC" w14:paraId="7A3C78CF" w14:textId="77777777">
        <w:trPr>
          <w:trHeight w:val="20"/>
        </w:trPr>
        <w:tc>
          <w:tcPr>
            <w:tcW w:w="3375" w:type="dxa"/>
            <w:vMerge/>
            <w:vAlign w:val="center"/>
          </w:tcPr>
          <w:p w14:paraId="3DBC366A" w14:textId="77777777" w:rsidR="00B754EC" w:rsidRDefault="00B7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788059AB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commentRangeStart w:id="9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Однородные классы МКТУ:</w:t>
            </w:r>
            <w:commentRangeEnd w:id="9"/>
            <w:r w:rsidR="00355E55">
              <w:rPr>
                <w:rStyle w:val="af2"/>
                <w:rFonts w:ascii="Calibri" w:eastAsia="Calibri" w:hAnsi="Calibri" w:cs="Calibri"/>
                <w:b/>
                <w:bCs/>
                <w:sz w:val="22"/>
                <w:szCs w:val="22"/>
              </w:rPr>
              <w:commentReference w:id="9"/>
            </w:r>
          </w:p>
        </w:tc>
        <w:tc>
          <w:tcPr>
            <w:tcW w:w="3285" w:type="dxa"/>
            <w:vAlign w:val="center"/>
          </w:tcPr>
          <w:p w14:paraId="6EFCFB2A" w14:textId="219D1E16" w:rsidR="00B754EC" w:rsidRDefault="005C11F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5C11FC">
              <w:rPr>
                <w:rFonts w:ascii="Calibri" w:eastAsia="Calibri" w:hAnsi="Calibri" w:cs="Calibri"/>
                <w:b/>
                <w:bCs/>
                <w:sz w:val="22"/>
                <w:szCs w:val="22"/>
                <w:u w:val="single"/>
              </w:rPr>
              <w:t>{{internationalMarks.relatedClasses}}</w:t>
            </w:r>
          </w:p>
        </w:tc>
      </w:tr>
    </w:tbl>
    <w:p w14:paraId="7CF39575" w14:textId="77777777" w:rsidR="00B754EC" w:rsidRDefault="00B754EC">
      <w:pPr>
        <w:rPr>
          <w:b/>
          <w:bCs/>
          <w:sz w:val="22"/>
          <w:szCs w:val="22"/>
        </w:rPr>
      </w:pPr>
    </w:p>
    <w:tbl>
      <w:tblPr>
        <w:tblStyle w:val="ac"/>
        <w:tblW w:w="97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5"/>
        <w:gridCol w:w="3090"/>
        <w:gridCol w:w="3285"/>
      </w:tblGrid>
      <w:tr w:rsidR="00B754EC" w14:paraId="16043548" w14:textId="77777777">
        <w:trPr>
          <w:trHeight w:val="523"/>
        </w:trPr>
        <w:tc>
          <w:tcPr>
            <w:tcW w:w="9750" w:type="dxa"/>
            <w:gridSpan w:val="3"/>
            <w:shd w:val="clear" w:color="auto" w:fill="DBE5F1"/>
            <w:vAlign w:val="center"/>
          </w:tcPr>
          <w:p w14:paraId="27B997E0" w14:textId="77777777" w:rsidR="00B754EC" w:rsidRDefault="008C28AB">
            <w:pPr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ТОВАРНЫЕ ЗНАКИ РФ</w:t>
            </w:r>
          </w:p>
        </w:tc>
      </w:tr>
      <w:tr w:rsidR="00B754EC" w14:paraId="0273A136" w14:textId="77777777">
        <w:trPr>
          <w:trHeight w:val="20"/>
        </w:trPr>
        <w:tc>
          <w:tcPr>
            <w:tcW w:w="3375" w:type="dxa"/>
            <w:vMerge w:val="restart"/>
            <w:vAlign w:val="center"/>
          </w:tcPr>
          <w:p w14:paraId="3A7CDAE1" w14:textId="77777777" w:rsidR="00B754EC" w:rsidRDefault="00B754EC">
            <w:pPr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62E5CDC4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Номер регистрации:</w:t>
            </w:r>
          </w:p>
        </w:tc>
        <w:tc>
          <w:tcPr>
            <w:tcW w:w="3285" w:type="dxa"/>
            <w:vAlign w:val="center"/>
          </w:tcPr>
          <w:p w14:paraId="2513C4DA" w14:textId="77777777" w:rsidR="00B754EC" w:rsidRDefault="00B754E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B754EC" w14:paraId="7587EF13" w14:textId="77777777">
        <w:trPr>
          <w:trHeight w:val="20"/>
        </w:trPr>
        <w:tc>
          <w:tcPr>
            <w:tcW w:w="3375" w:type="dxa"/>
            <w:vMerge/>
            <w:vAlign w:val="center"/>
          </w:tcPr>
          <w:p w14:paraId="28FC4912" w14:textId="77777777" w:rsidR="00B754EC" w:rsidRDefault="00B7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718BF0B6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 приоритета:</w:t>
            </w:r>
          </w:p>
        </w:tc>
        <w:tc>
          <w:tcPr>
            <w:tcW w:w="3285" w:type="dxa"/>
            <w:vAlign w:val="center"/>
          </w:tcPr>
          <w:p w14:paraId="209E574D" w14:textId="77777777" w:rsidR="00B754EC" w:rsidRDefault="00B754E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B754EC" w14:paraId="1DF33AE5" w14:textId="77777777">
        <w:trPr>
          <w:trHeight w:val="20"/>
        </w:trPr>
        <w:tc>
          <w:tcPr>
            <w:tcW w:w="3375" w:type="dxa"/>
            <w:vMerge/>
            <w:vAlign w:val="center"/>
          </w:tcPr>
          <w:p w14:paraId="7AEB9E64" w14:textId="77777777" w:rsidR="00B754EC" w:rsidRDefault="00B7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3C285126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Правообладатель:</w:t>
            </w:r>
          </w:p>
        </w:tc>
        <w:tc>
          <w:tcPr>
            <w:tcW w:w="3285" w:type="dxa"/>
            <w:vAlign w:val="center"/>
          </w:tcPr>
          <w:p w14:paraId="71BDEB27" w14:textId="77777777" w:rsidR="00B754EC" w:rsidRDefault="00B754E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B754EC" w14:paraId="2A13469A" w14:textId="77777777">
        <w:trPr>
          <w:trHeight w:val="20"/>
        </w:trPr>
        <w:tc>
          <w:tcPr>
            <w:tcW w:w="3375" w:type="dxa"/>
            <w:vMerge/>
            <w:vAlign w:val="center"/>
          </w:tcPr>
          <w:p w14:paraId="1727231C" w14:textId="77777777" w:rsidR="00B754EC" w:rsidRDefault="00B7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537A9A53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Однородные классы МКТУ:</w:t>
            </w:r>
          </w:p>
        </w:tc>
        <w:tc>
          <w:tcPr>
            <w:tcW w:w="3285" w:type="dxa"/>
            <w:vAlign w:val="center"/>
          </w:tcPr>
          <w:p w14:paraId="217F41FD" w14:textId="77777777" w:rsidR="00B754EC" w:rsidRDefault="008C28AB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u w:val="single"/>
              </w:rPr>
              <w:t>Класс 01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: текст.</w:t>
            </w:r>
          </w:p>
        </w:tc>
      </w:tr>
      <w:tr w:rsidR="00B754EC" w14:paraId="34CDEFAB" w14:textId="77777777">
        <w:trPr>
          <w:trHeight w:val="20"/>
        </w:trPr>
        <w:tc>
          <w:tcPr>
            <w:tcW w:w="3375" w:type="dxa"/>
            <w:vMerge w:val="restart"/>
            <w:vAlign w:val="center"/>
          </w:tcPr>
          <w:p w14:paraId="4088448F" w14:textId="77777777" w:rsidR="00B754EC" w:rsidRDefault="00B7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46BAE7C8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Номер регистрации:</w:t>
            </w:r>
          </w:p>
        </w:tc>
        <w:tc>
          <w:tcPr>
            <w:tcW w:w="3285" w:type="dxa"/>
            <w:vAlign w:val="center"/>
          </w:tcPr>
          <w:p w14:paraId="0B5AC897" w14:textId="77777777" w:rsidR="00B754EC" w:rsidRDefault="00B754E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B754EC" w14:paraId="69F755CE" w14:textId="77777777">
        <w:trPr>
          <w:trHeight w:val="20"/>
        </w:trPr>
        <w:tc>
          <w:tcPr>
            <w:tcW w:w="3375" w:type="dxa"/>
            <w:vMerge/>
            <w:vAlign w:val="center"/>
          </w:tcPr>
          <w:p w14:paraId="5B705068" w14:textId="77777777" w:rsidR="00B754EC" w:rsidRDefault="00B7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7EC98516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 приоритета:</w:t>
            </w:r>
          </w:p>
        </w:tc>
        <w:tc>
          <w:tcPr>
            <w:tcW w:w="3285" w:type="dxa"/>
            <w:vAlign w:val="center"/>
          </w:tcPr>
          <w:p w14:paraId="14039EFF" w14:textId="77777777" w:rsidR="00B754EC" w:rsidRDefault="00B754E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B754EC" w14:paraId="6658516A" w14:textId="77777777">
        <w:trPr>
          <w:trHeight w:val="20"/>
        </w:trPr>
        <w:tc>
          <w:tcPr>
            <w:tcW w:w="3375" w:type="dxa"/>
            <w:vMerge/>
            <w:vAlign w:val="center"/>
          </w:tcPr>
          <w:p w14:paraId="50A3B061" w14:textId="77777777" w:rsidR="00B754EC" w:rsidRDefault="00B7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32B24C56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Правообладатель:</w:t>
            </w:r>
          </w:p>
        </w:tc>
        <w:tc>
          <w:tcPr>
            <w:tcW w:w="3285" w:type="dxa"/>
            <w:vAlign w:val="center"/>
          </w:tcPr>
          <w:p w14:paraId="7D274393" w14:textId="745280BC" w:rsidR="00B754EC" w:rsidRPr="00C20751" w:rsidRDefault="00B754E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ru-RU"/>
              </w:rPr>
            </w:pPr>
          </w:p>
        </w:tc>
      </w:tr>
      <w:tr w:rsidR="00B754EC" w14:paraId="5A222780" w14:textId="77777777">
        <w:trPr>
          <w:trHeight w:val="20"/>
        </w:trPr>
        <w:tc>
          <w:tcPr>
            <w:tcW w:w="3375" w:type="dxa"/>
            <w:vMerge/>
            <w:vAlign w:val="center"/>
          </w:tcPr>
          <w:p w14:paraId="653848D1" w14:textId="77777777" w:rsidR="00B754EC" w:rsidRDefault="00B7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3B4E56B0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Однородные классы МКТУ:</w:t>
            </w:r>
          </w:p>
        </w:tc>
        <w:tc>
          <w:tcPr>
            <w:tcW w:w="3285" w:type="dxa"/>
            <w:vAlign w:val="center"/>
          </w:tcPr>
          <w:p w14:paraId="476072D5" w14:textId="77777777" w:rsidR="00B754EC" w:rsidRDefault="00B754EC">
            <w:pPr>
              <w:rPr>
                <w:rFonts w:ascii="Calibri" w:eastAsia="Calibri" w:hAnsi="Calibri" w:cs="Calibri"/>
                <w:b/>
                <w:bCs/>
                <w:sz w:val="22"/>
                <w:szCs w:val="22"/>
                <w:u w:val="single"/>
              </w:rPr>
            </w:pPr>
          </w:p>
        </w:tc>
      </w:tr>
      <w:tr w:rsidR="00B754EC" w14:paraId="0F85BC6A" w14:textId="77777777">
        <w:trPr>
          <w:trHeight w:val="20"/>
        </w:trPr>
        <w:tc>
          <w:tcPr>
            <w:tcW w:w="3375" w:type="dxa"/>
            <w:vMerge w:val="restart"/>
            <w:vAlign w:val="center"/>
          </w:tcPr>
          <w:p w14:paraId="6B523655" w14:textId="77777777" w:rsidR="00B754EC" w:rsidRDefault="00B7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4BFB5D1B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Номер регистрации:</w:t>
            </w:r>
          </w:p>
        </w:tc>
        <w:tc>
          <w:tcPr>
            <w:tcW w:w="3285" w:type="dxa"/>
            <w:vAlign w:val="center"/>
          </w:tcPr>
          <w:p w14:paraId="052FA2D0" w14:textId="77777777" w:rsidR="00B754EC" w:rsidRDefault="00B754E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B754EC" w14:paraId="5A794177" w14:textId="77777777">
        <w:trPr>
          <w:trHeight w:val="20"/>
        </w:trPr>
        <w:tc>
          <w:tcPr>
            <w:tcW w:w="3375" w:type="dxa"/>
            <w:vMerge/>
            <w:vAlign w:val="center"/>
          </w:tcPr>
          <w:p w14:paraId="1899E07D" w14:textId="77777777" w:rsidR="00B754EC" w:rsidRDefault="00B7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6245D4CE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 приоритета:</w:t>
            </w:r>
          </w:p>
        </w:tc>
        <w:tc>
          <w:tcPr>
            <w:tcW w:w="3285" w:type="dxa"/>
            <w:vAlign w:val="center"/>
          </w:tcPr>
          <w:p w14:paraId="2C01C1EC" w14:textId="77777777" w:rsidR="00B754EC" w:rsidRDefault="00B754E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B754EC" w14:paraId="5812F89D" w14:textId="77777777">
        <w:trPr>
          <w:trHeight w:val="20"/>
        </w:trPr>
        <w:tc>
          <w:tcPr>
            <w:tcW w:w="3375" w:type="dxa"/>
            <w:vMerge/>
            <w:vAlign w:val="center"/>
          </w:tcPr>
          <w:p w14:paraId="78D15E0D" w14:textId="77777777" w:rsidR="00B754EC" w:rsidRDefault="00B7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1312012D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Правообладатель:</w:t>
            </w:r>
          </w:p>
        </w:tc>
        <w:tc>
          <w:tcPr>
            <w:tcW w:w="3285" w:type="dxa"/>
            <w:vAlign w:val="center"/>
          </w:tcPr>
          <w:p w14:paraId="34C3D6C4" w14:textId="77777777" w:rsidR="00B754EC" w:rsidRDefault="00B754E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B754EC" w14:paraId="2347166E" w14:textId="77777777">
        <w:trPr>
          <w:trHeight w:val="20"/>
        </w:trPr>
        <w:tc>
          <w:tcPr>
            <w:tcW w:w="3375" w:type="dxa"/>
            <w:vMerge/>
            <w:vAlign w:val="center"/>
          </w:tcPr>
          <w:p w14:paraId="6AD88FF3" w14:textId="77777777" w:rsidR="00B754EC" w:rsidRDefault="00B7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11175338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Однородные классы МКТУ:</w:t>
            </w:r>
          </w:p>
        </w:tc>
        <w:tc>
          <w:tcPr>
            <w:tcW w:w="3285" w:type="dxa"/>
            <w:vAlign w:val="center"/>
          </w:tcPr>
          <w:p w14:paraId="46E03B13" w14:textId="77777777" w:rsidR="00B754EC" w:rsidRDefault="00B754EC">
            <w:pPr>
              <w:rPr>
                <w:rFonts w:ascii="Calibri" w:eastAsia="Calibri" w:hAnsi="Calibri" w:cs="Calibri"/>
                <w:b/>
                <w:bCs/>
                <w:sz w:val="22"/>
                <w:szCs w:val="22"/>
                <w:u w:val="single"/>
              </w:rPr>
            </w:pPr>
          </w:p>
        </w:tc>
      </w:tr>
    </w:tbl>
    <w:p w14:paraId="79343B38" w14:textId="77777777" w:rsidR="00B754EC" w:rsidRDefault="00B754EC">
      <w:pPr>
        <w:rPr>
          <w:b/>
          <w:bCs/>
          <w:sz w:val="22"/>
          <w:szCs w:val="22"/>
        </w:rPr>
      </w:pPr>
    </w:p>
    <w:tbl>
      <w:tblPr>
        <w:tblStyle w:val="ad"/>
        <w:tblW w:w="97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5"/>
        <w:gridCol w:w="3090"/>
        <w:gridCol w:w="3285"/>
      </w:tblGrid>
      <w:tr w:rsidR="00B754EC" w14:paraId="5E8405B1" w14:textId="77777777">
        <w:trPr>
          <w:trHeight w:val="551"/>
        </w:trPr>
        <w:tc>
          <w:tcPr>
            <w:tcW w:w="9750" w:type="dxa"/>
            <w:gridSpan w:val="3"/>
            <w:shd w:val="clear" w:color="auto" w:fill="DBE5F1"/>
            <w:vAlign w:val="center"/>
          </w:tcPr>
          <w:p w14:paraId="63D0DB90" w14:textId="77777777" w:rsidR="00B754EC" w:rsidRDefault="008C28AB">
            <w:pPr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ЗАЯВКИ НА ТОВАРНЫЕ ЗНАКИ</w:t>
            </w:r>
          </w:p>
        </w:tc>
      </w:tr>
      <w:tr w:rsidR="00B754EC" w14:paraId="38F0949B" w14:textId="77777777">
        <w:trPr>
          <w:trHeight w:val="20"/>
        </w:trPr>
        <w:tc>
          <w:tcPr>
            <w:tcW w:w="3375" w:type="dxa"/>
            <w:vMerge w:val="restart"/>
            <w:vAlign w:val="center"/>
          </w:tcPr>
          <w:p w14:paraId="09DB441A" w14:textId="77777777" w:rsidR="00B754EC" w:rsidRDefault="00B754EC">
            <w:pPr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3BD04308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Номер заявки:</w:t>
            </w:r>
          </w:p>
        </w:tc>
        <w:tc>
          <w:tcPr>
            <w:tcW w:w="3285" w:type="dxa"/>
            <w:vAlign w:val="center"/>
          </w:tcPr>
          <w:p w14:paraId="3FA85C7A" w14:textId="77777777" w:rsidR="00B754EC" w:rsidRDefault="00B754E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B754EC" w14:paraId="51934268" w14:textId="77777777">
        <w:trPr>
          <w:trHeight w:val="20"/>
        </w:trPr>
        <w:tc>
          <w:tcPr>
            <w:tcW w:w="3375" w:type="dxa"/>
            <w:vMerge/>
            <w:vAlign w:val="center"/>
          </w:tcPr>
          <w:p w14:paraId="0081C173" w14:textId="77777777" w:rsidR="00B754EC" w:rsidRDefault="00B7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0CE702AA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Статус:</w:t>
            </w:r>
          </w:p>
        </w:tc>
        <w:tc>
          <w:tcPr>
            <w:tcW w:w="3285" w:type="dxa"/>
            <w:vAlign w:val="center"/>
          </w:tcPr>
          <w:p w14:paraId="155DFBD8" w14:textId="77777777" w:rsidR="00B754EC" w:rsidRDefault="00B754E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B754EC" w14:paraId="78514EE8" w14:textId="77777777">
        <w:trPr>
          <w:trHeight w:val="20"/>
        </w:trPr>
        <w:tc>
          <w:tcPr>
            <w:tcW w:w="3375" w:type="dxa"/>
            <w:vMerge/>
            <w:vAlign w:val="center"/>
          </w:tcPr>
          <w:p w14:paraId="19676311" w14:textId="77777777" w:rsidR="00B754EC" w:rsidRDefault="00B7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2E5045CA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 подачи:</w:t>
            </w:r>
          </w:p>
        </w:tc>
        <w:tc>
          <w:tcPr>
            <w:tcW w:w="3285" w:type="dxa"/>
            <w:vAlign w:val="center"/>
          </w:tcPr>
          <w:p w14:paraId="58921C37" w14:textId="77777777" w:rsidR="00B754EC" w:rsidRDefault="00B754E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B754EC" w14:paraId="7532ADC0" w14:textId="77777777">
        <w:trPr>
          <w:trHeight w:val="20"/>
        </w:trPr>
        <w:tc>
          <w:tcPr>
            <w:tcW w:w="3375" w:type="dxa"/>
            <w:vMerge/>
            <w:vAlign w:val="center"/>
          </w:tcPr>
          <w:p w14:paraId="624D0DD2" w14:textId="77777777" w:rsidR="00B754EC" w:rsidRDefault="00B7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41180E93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Заявитель:</w:t>
            </w:r>
          </w:p>
        </w:tc>
        <w:tc>
          <w:tcPr>
            <w:tcW w:w="3285" w:type="dxa"/>
            <w:vAlign w:val="center"/>
          </w:tcPr>
          <w:p w14:paraId="52F3FCB6" w14:textId="77777777" w:rsidR="00B754EC" w:rsidRDefault="00B754E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B754EC" w14:paraId="42167593" w14:textId="77777777">
        <w:trPr>
          <w:trHeight w:val="20"/>
        </w:trPr>
        <w:tc>
          <w:tcPr>
            <w:tcW w:w="3375" w:type="dxa"/>
            <w:vMerge/>
            <w:vAlign w:val="center"/>
          </w:tcPr>
          <w:p w14:paraId="3440A493" w14:textId="77777777" w:rsidR="00B754EC" w:rsidRDefault="00B7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2EF65E9D" w14:textId="77777777" w:rsidR="00B754EC" w:rsidRDefault="008C28AB">
            <w:pPr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Однородные классы МКТУ:</w:t>
            </w:r>
          </w:p>
        </w:tc>
        <w:tc>
          <w:tcPr>
            <w:tcW w:w="3285" w:type="dxa"/>
            <w:vAlign w:val="center"/>
          </w:tcPr>
          <w:p w14:paraId="3C988441" w14:textId="77777777" w:rsidR="00B754EC" w:rsidRDefault="008C28AB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u w:val="single"/>
              </w:rPr>
              <w:t>Класс 01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: текст.</w:t>
            </w:r>
          </w:p>
        </w:tc>
      </w:tr>
    </w:tbl>
    <w:p w14:paraId="72A95893" w14:textId="77777777" w:rsidR="00B754EC" w:rsidRDefault="008C28AB">
      <w:pPr>
        <w:rPr>
          <w:sz w:val="22"/>
          <w:szCs w:val="22"/>
        </w:rPr>
      </w:pPr>
      <w:r>
        <w:br w:type="page"/>
      </w:r>
    </w:p>
    <w:p w14:paraId="65B7E6E0" w14:textId="77777777" w:rsidR="00B754EC" w:rsidRDefault="008C28AB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ГОСУДАРСТВЕННЫЕ ПОШЛИНЫ</w:t>
      </w:r>
    </w:p>
    <w:p w14:paraId="5B2119BB" w14:textId="77777777" w:rsidR="00B754EC" w:rsidRDefault="00B754E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2"/>
          <w:szCs w:val="22"/>
        </w:rPr>
      </w:pPr>
    </w:p>
    <w:tbl>
      <w:tblPr>
        <w:tblStyle w:val="ae"/>
        <w:tblW w:w="98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"/>
        <w:gridCol w:w="4458"/>
        <w:gridCol w:w="2397"/>
        <w:gridCol w:w="2535"/>
      </w:tblGrid>
      <w:tr w:rsidR="00B754EC" w14:paraId="09A67E65" w14:textId="77777777">
        <w:trPr>
          <w:trHeight w:val="745"/>
        </w:trPr>
        <w:tc>
          <w:tcPr>
            <w:tcW w:w="465" w:type="dxa"/>
            <w:shd w:val="clear" w:color="auto" w:fill="DBE5F1"/>
            <w:vAlign w:val="center"/>
          </w:tcPr>
          <w:p w14:paraId="1FE50C87" w14:textId="77777777" w:rsidR="00B754EC" w:rsidRDefault="008C28AB">
            <w:pPr>
              <w:tabs>
                <w:tab w:val="left" w:pos="0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4458" w:type="dxa"/>
            <w:shd w:val="clear" w:color="auto" w:fill="DBE5F1"/>
            <w:vAlign w:val="center"/>
          </w:tcPr>
          <w:p w14:paraId="311E589B" w14:textId="77777777" w:rsidR="00B754EC" w:rsidRDefault="008C28AB">
            <w:pPr>
              <w:tabs>
                <w:tab w:val="left" w:pos="0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Пошлины</w:t>
            </w:r>
          </w:p>
        </w:tc>
        <w:tc>
          <w:tcPr>
            <w:tcW w:w="2397" w:type="dxa"/>
            <w:shd w:val="clear" w:color="auto" w:fill="DBE5F1"/>
            <w:vAlign w:val="center"/>
          </w:tcPr>
          <w:p w14:paraId="743A09AC" w14:textId="77777777" w:rsidR="00B754EC" w:rsidRDefault="008C28AB">
            <w:pPr>
              <w:tabs>
                <w:tab w:val="left" w:pos="0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Сумма, руб.</w:t>
            </w:r>
          </w:p>
        </w:tc>
        <w:tc>
          <w:tcPr>
            <w:tcW w:w="2535" w:type="dxa"/>
            <w:shd w:val="clear" w:color="auto" w:fill="DBE5F1"/>
            <w:vAlign w:val="center"/>
          </w:tcPr>
          <w:p w14:paraId="719203BE" w14:textId="77777777" w:rsidR="00B754EC" w:rsidRDefault="008C28AB">
            <w:pPr>
              <w:tabs>
                <w:tab w:val="left" w:pos="0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Сроки оплаты</w:t>
            </w:r>
          </w:p>
        </w:tc>
      </w:tr>
      <w:tr w:rsidR="00B754EC" w14:paraId="1774B657" w14:textId="77777777">
        <w:trPr>
          <w:trHeight w:val="1134"/>
        </w:trPr>
        <w:tc>
          <w:tcPr>
            <w:tcW w:w="465" w:type="dxa"/>
            <w:vAlign w:val="center"/>
          </w:tcPr>
          <w:p w14:paraId="534BB199" w14:textId="77777777" w:rsidR="00B754EC" w:rsidRDefault="008C28AB">
            <w:pPr>
              <w:tabs>
                <w:tab w:val="left" w:pos="0"/>
              </w:tabs>
              <w:spacing w:before="60" w:after="6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4458" w:type="dxa"/>
            <w:vAlign w:val="center"/>
          </w:tcPr>
          <w:p w14:paraId="19E90A4F" w14:textId="4EF6D40A" w:rsidR="00B754EC" w:rsidRDefault="008C28AB">
            <w:pPr>
              <w:tabs>
                <w:tab w:val="left" w:pos="0"/>
              </w:tabs>
              <w:spacing w:before="60" w:after="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Государственная пошлина за подачу заявки и проведение экспертизы: </w:t>
            </w:r>
            <w:r w:rsidR="005C11FC" w:rsidRPr="005C11F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{{feeClassesCount}}</w:t>
            </w:r>
            <w:r w:rsidR="005C11FC">
              <w:rPr>
                <w:rFonts w:ascii="Calibri" w:eastAsia="Calibri" w:hAnsi="Calibri" w:cs="Calibri"/>
                <w:color w:val="000000"/>
                <w:sz w:val="22"/>
                <w:szCs w:val="22"/>
                <w:lang w:val="ru-RU"/>
              </w:rPr>
              <w:t xml:space="preserve"> </w:t>
            </w:r>
            <w:commentRangeStart w:id="10"/>
            <w:r>
              <w:rPr>
                <w:rFonts w:ascii="Calibri" w:eastAsia="Calibri" w:hAnsi="Calibri" w:cs="Calibri"/>
                <w:color w:val="000000"/>
                <w:sz w:val="22"/>
                <w:szCs w:val="22"/>
                <w:highlight w:val="yellow"/>
              </w:rPr>
              <w:t xml:space="preserve"> класса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МКТУ</w:t>
            </w:r>
            <w:commentRangeEnd w:id="10"/>
            <w:r w:rsidR="00153AD4">
              <w:rPr>
                <w:rStyle w:val="af2"/>
                <w:rFonts w:ascii="Calibri" w:eastAsia="Calibri" w:hAnsi="Calibri" w:cs="Calibri"/>
                <w:color w:val="000000"/>
                <w:sz w:val="22"/>
                <w:szCs w:val="22"/>
              </w:rPr>
              <w:commentReference w:id="10"/>
            </w:r>
          </w:p>
        </w:tc>
        <w:tc>
          <w:tcPr>
            <w:tcW w:w="2397" w:type="dxa"/>
            <w:vAlign w:val="center"/>
          </w:tcPr>
          <w:p w14:paraId="1C3D365E" w14:textId="77777777" w:rsidR="00B754EC" w:rsidRDefault="008C28AB">
            <w:pPr>
              <w:tabs>
                <w:tab w:val="left" w:pos="0"/>
              </w:tabs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highlight w:val="yellow"/>
              </w:rPr>
              <w:t>17 000 + 500 за каждый товар/услугу свыше 10</w:t>
            </w:r>
          </w:p>
        </w:tc>
        <w:tc>
          <w:tcPr>
            <w:tcW w:w="2535" w:type="dxa"/>
            <w:vAlign w:val="center"/>
          </w:tcPr>
          <w:p w14:paraId="735B7A6E" w14:textId="77777777" w:rsidR="00B754EC" w:rsidRDefault="008C28AB">
            <w:pPr>
              <w:tabs>
                <w:tab w:val="left" w:pos="0"/>
              </w:tabs>
              <w:spacing w:before="60" w:after="6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В течение 2-х месяцев с даты подачи заявки</w:t>
            </w:r>
          </w:p>
        </w:tc>
      </w:tr>
      <w:tr w:rsidR="00B754EC" w14:paraId="3E0B6502" w14:textId="77777777">
        <w:trPr>
          <w:trHeight w:val="1347"/>
        </w:trPr>
        <w:tc>
          <w:tcPr>
            <w:tcW w:w="465" w:type="dxa"/>
            <w:vAlign w:val="center"/>
          </w:tcPr>
          <w:p w14:paraId="7383DC21" w14:textId="77777777" w:rsidR="00B754EC" w:rsidRDefault="008C28AB">
            <w:pPr>
              <w:tabs>
                <w:tab w:val="left" w:pos="0"/>
              </w:tabs>
              <w:spacing w:before="60" w:after="6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4458" w:type="dxa"/>
            <w:vAlign w:val="center"/>
          </w:tcPr>
          <w:p w14:paraId="24A0C47E" w14:textId="57E50B86" w:rsidR="00B754EC" w:rsidRDefault="008C28AB">
            <w:pPr>
              <w:tabs>
                <w:tab w:val="left" w:pos="0"/>
              </w:tabs>
              <w:spacing w:before="60" w:after="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Государственная пошлина за регистрацию товарного знака и получение электронного свидетельства: </w:t>
            </w:r>
            <w:r w:rsidR="005C11FC" w:rsidRPr="005C11F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{{feeClassesCount}}</w:t>
            </w:r>
            <w:r w:rsidR="005C11FC">
              <w:rPr>
                <w:rFonts w:ascii="Calibri" w:eastAsia="Calibri" w:hAnsi="Calibri" w:cs="Calibri"/>
                <w:color w:val="000000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highlight w:val="yellow"/>
              </w:rPr>
              <w:t>класса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МКТУ</w:t>
            </w:r>
          </w:p>
        </w:tc>
        <w:tc>
          <w:tcPr>
            <w:tcW w:w="2397" w:type="dxa"/>
            <w:tcBorders>
              <w:bottom w:val="single" w:sz="4" w:space="0" w:color="000000"/>
            </w:tcBorders>
            <w:vAlign w:val="center"/>
          </w:tcPr>
          <w:p w14:paraId="469EDBD5" w14:textId="77777777" w:rsidR="00B754EC" w:rsidRDefault="008C28AB">
            <w:pPr>
              <w:tabs>
                <w:tab w:val="left" w:pos="0"/>
              </w:tabs>
              <w:spacing w:before="60" w:after="6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highlight w:val="yellow"/>
              </w:rPr>
              <w:t>18 000</w:t>
            </w:r>
          </w:p>
        </w:tc>
        <w:tc>
          <w:tcPr>
            <w:tcW w:w="2535" w:type="dxa"/>
            <w:tcBorders>
              <w:bottom w:val="single" w:sz="4" w:space="0" w:color="000000"/>
            </w:tcBorders>
            <w:vAlign w:val="center"/>
          </w:tcPr>
          <w:p w14:paraId="57644DD9" w14:textId="77777777" w:rsidR="00B754EC" w:rsidRDefault="008C28AB">
            <w:pPr>
              <w:tabs>
                <w:tab w:val="left" w:pos="0"/>
              </w:tabs>
              <w:spacing w:before="60" w:after="6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В течение 2-х месяцев с даты решения о регистрации</w:t>
            </w:r>
          </w:p>
        </w:tc>
      </w:tr>
      <w:tr w:rsidR="00B754EC" w14:paraId="06B8160E" w14:textId="77777777">
        <w:trPr>
          <w:trHeight w:val="710"/>
        </w:trPr>
        <w:tc>
          <w:tcPr>
            <w:tcW w:w="4923" w:type="dxa"/>
            <w:gridSpan w:val="2"/>
            <w:tcBorders>
              <w:bottom w:val="single" w:sz="4" w:space="0" w:color="000000"/>
            </w:tcBorders>
            <w:vAlign w:val="center"/>
          </w:tcPr>
          <w:p w14:paraId="562EDC23" w14:textId="77777777" w:rsidR="00B754EC" w:rsidRDefault="008C28AB">
            <w:pPr>
              <w:tabs>
                <w:tab w:val="left" w:pos="0"/>
              </w:tabs>
              <w:spacing w:before="60" w:after="6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4932" w:type="dxa"/>
            <w:gridSpan w:val="2"/>
            <w:tcBorders>
              <w:bottom w:val="single" w:sz="4" w:space="0" w:color="000000"/>
            </w:tcBorders>
            <w:vAlign w:val="center"/>
          </w:tcPr>
          <w:p w14:paraId="5EBFFF75" w14:textId="77777777" w:rsidR="00B754EC" w:rsidRDefault="008C28AB">
            <w:pPr>
              <w:tabs>
                <w:tab w:val="left" w:pos="0"/>
              </w:tabs>
              <w:spacing w:before="60" w:after="6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highlight w:val="yellow"/>
              </w:rPr>
              <w:t>…</w:t>
            </w:r>
          </w:p>
        </w:tc>
      </w:tr>
    </w:tbl>
    <w:p w14:paraId="5F32D5CD" w14:textId="77777777" w:rsidR="00B754EC" w:rsidRDefault="00B754EC">
      <w:pPr>
        <w:rPr>
          <w:color w:val="000000"/>
          <w:sz w:val="22"/>
          <w:szCs w:val="22"/>
        </w:rPr>
      </w:pPr>
    </w:p>
    <w:p w14:paraId="3C40F496" w14:textId="77777777" w:rsidR="00B754EC" w:rsidRDefault="008C28AB">
      <w:pPr>
        <w:tabs>
          <w:tab w:val="left" w:pos="142"/>
        </w:tabs>
        <w:spacing w:after="1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Примечание:</w:t>
      </w:r>
    </w:p>
    <w:p w14:paraId="22F3F38A" w14:textId="77777777" w:rsidR="00B754EC" w:rsidRDefault="008C28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60"/>
        <w:ind w:left="0" w:firstLine="42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Срок действия товарного знака – 10 лет с даты подачи заявки.</w:t>
      </w:r>
    </w:p>
    <w:p w14:paraId="03D2AED5" w14:textId="77777777" w:rsidR="00B754EC" w:rsidRDefault="008C28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60"/>
        <w:ind w:left="0" w:firstLine="42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Пошлина за подачу заявки может быть оплачена в течение </w:t>
      </w:r>
      <w:r>
        <w:rPr>
          <w:sz w:val="22"/>
          <w:szCs w:val="22"/>
        </w:rPr>
        <w:t>двух месяцев</w:t>
      </w:r>
      <w:r>
        <w:rPr>
          <w:color w:val="000000"/>
          <w:sz w:val="22"/>
          <w:szCs w:val="22"/>
        </w:rPr>
        <w:t xml:space="preserve"> с даты подачи заявки. Однако экспертиза начнется только после оплаты государственной пошлины.</w:t>
      </w:r>
    </w:p>
    <w:p w14:paraId="4489CF9C" w14:textId="77777777" w:rsidR="00B754EC" w:rsidRDefault="008C28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60"/>
        <w:ind w:left="0" w:firstLine="42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Существует возможность получения свидетельства о регистрации товарного знака в бумажном виде. Дополнительная пошлина за бумажное свидетельство составляет 3 000 руб.</w:t>
      </w:r>
    </w:p>
    <w:p w14:paraId="56040EE8" w14:textId="77777777" w:rsidR="00B754EC" w:rsidRDefault="00B754E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2"/>
          <w:szCs w:val="22"/>
          <w:lang w:val="ru-RU"/>
        </w:rPr>
      </w:pPr>
    </w:p>
    <w:p w14:paraId="5F8C2EC1" w14:textId="77777777" w:rsidR="00BC3942" w:rsidRDefault="00BC394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2"/>
          <w:szCs w:val="22"/>
          <w:lang w:val="ru-RU"/>
        </w:rPr>
      </w:pPr>
    </w:p>
    <w:p w14:paraId="061A1DD8" w14:textId="77777777" w:rsidR="00BC3942" w:rsidRDefault="00BC394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2"/>
          <w:szCs w:val="22"/>
          <w:lang w:val="ru-RU"/>
        </w:rPr>
      </w:pPr>
    </w:p>
    <w:p w14:paraId="6158F811" w14:textId="77777777" w:rsidR="00BC3942" w:rsidRDefault="00BC394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2"/>
          <w:szCs w:val="22"/>
          <w:lang w:val="ru-RU"/>
        </w:rPr>
      </w:pPr>
    </w:p>
    <w:p w14:paraId="5F4BEAA8" w14:textId="77777777" w:rsidR="00BC3942" w:rsidRDefault="00BC394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2"/>
          <w:szCs w:val="22"/>
          <w:lang w:val="ru-RU"/>
        </w:rPr>
      </w:pPr>
    </w:p>
    <w:p w14:paraId="14CB7BD2" w14:textId="77777777" w:rsidR="00BC3942" w:rsidRDefault="00BC394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2"/>
          <w:szCs w:val="22"/>
          <w:lang w:val="ru-RU"/>
        </w:rPr>
      </w:pPr>
    </w:p>
    <w:p w14:paraId="5B69A007" w14:textId="77777777" w:rsidR="00BC3942" w:rsidRDefault="00BC394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2"/>
          <w:szCs w:val="22"/>
          <w:lang w:val="ru-RU"/>
        </w:rPr>
      </w:pPr>
    </w:p>
    <w:p w14:paraId="23F285E4" w14:textId="77777777" w:rsidR="00BC3942" w:rsidRDefault="00BC394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2"/>
          <w:szCs w:val="22"/>
          <w:lang w:val="ru-RU"/>
        </w:rPr>
      </w:pPr>
    </w:p>
    <w:p w14:paraId="74352C66" w14:textId="77777777" w:rsidR="00BC3942" w:rsidRPr="00BC3942" w:rsidRDefault="00BC394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2"/>
          <w:szCs w:val="22"/>
          <w:lang w:val="ru-RU"/>
        </w:rPr>
      </w:pPr>
    </w:p>
    <w:tbl>
      <w:tblPr>
        <w:tblStyle w:val="af0"/>
        <w:tblW w:w="9720" w:type="dxa"/>
        <w:tblInd w:w="0" w:type="dxa"/>
        <w:tblBorders>
          <w:top w:val="single" w:sz="24" w:space="0" w:color="F085AD"/>
          <w:left w:val="nil"/>
          <w:bottom w:val="single" w:sz="24" w:space="0" w:color="F085AD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720"/>
      </w:tblGrid>
      <w:tr w:rsidR="00B754EC" w14:paraId="748581C1" w14:textId="77777777">
        <w:tc>
          <w:tcPr>
            <w:tcW w:w="9720" w:type="dxa"/>
          </w:tcPr>
          <w:p w14:paraId="74BCC188" w14:textId="77777777" w:rsidR="00B754EC" w:rsidRDefault="008C28AB">
            <w:pPr>
              <w:pBdr>
                <w:top w:val="nil"/>
                <w:right w:val="nil"/>
                <w:between w:val="nil"/>
              </w:pBdr>
              <w:spacing w:before="120"/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000000"/>
              </w:rPr>
            </w:pPr>
            <w:commentRangeStart w:id="11"/>
            <w:r>
              <w:rPr>
                <w:rFonts w:ascii="Calibri" w:eastAsia="Calibri" w:hAnsi="Calibri" w:cs="Calibri"/>
                <w:b/>
                <w:bCs/>
                <w:i/>
                <w:iCs/>
                <w:color w:val="000000"/>
              </w:rPr>
              <w:t>Подписывайтесь на нас в соцсетях!</w:t>
            </w:r>
          </w:p>
          <w:p w14:paraId="085963CA" w14:textId="77777777" w:rsidR="00B754EC" w:rsidRDefault="008C28AB">
            <w:pPr>
              <w:pBdr>
                <w:top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Рассказываем об интеллектуальной собственности просто и с юмором. Активно делимся яркими моментами, полезной информацией и эксклюзивными новостями.</w:t>
            </w:r>
          </w:p>
          <w:p w14:paraId="6855E6B7" w14:textId="77777777" w:rsidR="00B754EC" w:rsidRDefault="008C28AB">
            <w:pPr>
              <w:pBdr>
                <w:top w:val="nil"/>
                <w:right w:val="nil"/>
                <w:between w:val="nil"/>
              </w:pBdr>
              <w:spacing w:before="120"/>
              <w:ind w:firstLine="1021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hyperlink r:id="rId16">
              <w:r>
                <w:rPr>
                  <w:rFonts w:ascii="Calibri" w:eastAsia="Calibri" w:hAnsi="Calibri" w:cs="Calibri"/>
                  <w:color w:val="0000FF"/>
                  <w:sz w:val="22"/>
                  <w:szCs w:val="22"/>
                  <w:u w:val="single"/>
                </w:rPr>
                <w:t>Telegram</w:t>
              </w:r>
            </w:hyperlink>
          </w:p>
          <w:p w14:paraId="4280EC5F" w14:textId="77777777" w:rsidR="00B754EC" w:rsidRDefault="008C28AB">
            <w:pPr>
              <w:pBdr>
                <w:top w:val="nil"/>
                <w:right w:val="nil"/>
                <w:between w:val="nil"/>
              </w:pBdr>
              <w:ind w:firstLine="1021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hyperlink r:id="rId17">
              <w:r>
                <w:rPr>
                  <w:rFonts w:ascii="Calibri" w:eastAsia="Calibri" w:hAnsi="Calibri" w:cs="Calibri"/>
                  <w:color w:val="0000FF"/>
                  <w:sz w:val="22"/>
                  <w:szCs w:val="22"/>
                  <w:u w:val="single"/>
                </w:rPr>
                <w:t>YouTube</w:t>
              </w:r>
            </w:hyperlink>
          </w:p>
          <w:p w14:paraId="66F8D5F2" w14:textId="77777777" w:rsidR="00B754EC" w:rsidRDefault="008C28AB">
            <w:pPr>
              <w:pBdr>
                <w:top w:val="nil"/>
                <w:right w:val="nil"/>
                <w:between w:val="nil"/>
              </w:pBdr>
              <w:ind w:firstLine="1021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hyperlink r:id="rId18">
              <w:r>
                <w:rPr>
                  <w:rFonts w:ascii="Calibri" w:eastAsia="Calibri" w:hAnsi="Calibri" w:cs="Calibri"/>
                  <w:color w:val="0000FF"/>
                  <w:sz w:val="22"/>
                  <w:szCs w:val="22"/>
                  <w:u w:val="single"/>
                </w:rPr>
                <w:t>Rutube</w:t>
              </w:r>
            </w:hyperlink>
          </w:p>
          <w:p w14:paraId="73349228" w14:textId="77777777" w:rsidR="00B754EC" w:rsidRDefault="008C28AB">
            <w:pPr>
              <w:pBdr>
                <w:top w:val="nil"/>
                <w:right w:val="nil"/>
                <w:between w:val="nil"/>
              </w:pBdr>
              <w:ind w:firstLine="1021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hyperlink r:id="rId19">
              <w:r>
                <w:rPr>
                  <w:rFonts w:ascii="Calibri" w:eastAsia="Calibri" w:hAnsi="Calibri" w:cs="Calibri"/>
                  <w:color w:val="0000FF"/>
                  <w:sz w:val="22"/>
                  <w:szCs w:val="22"/>
                  <w:u w:val="single"/>
                </w:rPr>
                <w:t>ВКонтакте</w:t>
              </w:r>
            </w:hyperlink>
          </w:p>
          <w:p w14:paraId="42D8024A" w14:textId="77777777" w:rsidR="00B754EC" w:rsidRDefault="008C28AB">
            <w:pPr>
              <w:pBdr>
                <w:top w:val="nil"/>
                <w:right w:val="nil"/>
                <w:between w:val="nil"/>
              </w:pBdr>
              <w:ind w:firstLine="1021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hyperlink r:id="rId20">
              <w:r>
                <w:rPr>
                  <w:rFonts w:ascii="Calibri" w:eastAsia="Calibri" w:hAnsi="Calibri" w:cs="Calibri"/>
                  <w:color w:val="0000FF"/>
                  <w:sz w:val="22"/>
                  <w:szCs w:val="22"/>
                  <w:u w:val="single"/>
                </w:rPr>
                <w:t>Instagram</w:t>
              </w:r>
            </w:hyperlink>
          </w:p>
          <w:p w14:paraId="73DCB12A" w14:textId="77777777" w:rsidR="00B754EC" w:rsidRDefault="008C28AB">
            <w:pPr>
              <w:pBdr>
                <w:top w:val="nil"/>
                <w:right w:val="nil"/>
                <w:between w:val="nil"/>
              </w:pBdr>
              <w:spacing w:before="40" w:after="120"/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20"/>
                <w:szCs w:val="20"/>
              </w:rPr>
              <w:t>*Meta (instagram) признан экстремистской организацией и запрещен на территории РФ*</w:t>
            </w:r>
            <w:commentRangeEnd w:id="11"/>
            <w:r w:rsidR="00F81425">
              <w:rPr>
                <w:rStyle w:val="af2"/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commentReference w:id="11"/>
            </w:r>
          </w:p>
        </w:tc>
      </w:tr>
    </w:tbl>
    <w:p w14:paraId="40CFBFBA" w14:textId="77777777" w:rsidR="00B754EC" w:rsidRDefault="00B754E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2"/>
          <w:szCs w:val="22"/>
        </w:rPr>
      </w:pPr>
    </w:p>
    <w:sectPr w:rsidR="00B754EC">
      <w:headerReference w:type="default" r:id="rId21"/>
      <w:footerReference w:type="even" r:id="rId22"/>
      <w:footerReference w:type="default" r:id="rId23"/>
      <w:pgSz w:w="11906" w:h="16838"/>
      <w:pgMar w:top="851" w:right="1134" w:bottom="1366" w:left="1134" w:header="47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rosoft Office User" w:date="2026-07-21T11:09:00Z" w:initials="MOU">
    <w:p w14:paraId="0FF60A17" w14:textId="4C0A86CD" w:rsidR="00B9296C" w:rsidRPr="00B9296C" w:rsidRDefault="00B9296C">
      <w:pPr>
        <w:pStyle w:val="af3"/>
        <w:rPr>
          <w:lang w:val="ru-RU"/>
        </w:rPr>
      </w:pPr>
      <w:r>
        <w:rPr>
          <w:rStyle w:val="af2"/>
        </w:rPr>
        <w:annotationRef/>
      </w:r>
      <w:r>
        <w:rPr>
          <w:lang w:val="ru-RU"/>
        </w:rPr>
        <w:t>Заполняем мы, поле «Поисковые запросы»</w:t>
      </w:r>
    </w:p>
  </w:comment>
  <w:comment w:id="1" w:author="Microsoft Office User" w:date="2026-07-21T11:10:00Z" w:initials="MOU">
    <w:p w14:paraId="4AE233A6" w14:textId="3FE113F5" w:rsidR="00B9296C" w:rsidRPr="00B9296C" w:rsidRDefault="00B9296C">
      <w:pPr>
        <w:pStyle w:val="af3"/>
        <w:rPr>
          <w:lang w:val="ru-RU"/>
        </w:rPr>
      </w:pPr>
      <w:r>
        <w:rPr>
          <w:rStyle w:val="af2"/>
        </w:rPr>
        <w:annotationRef/>
      </w:r>
      <w:r w:rsidR="00B165AE">
        <w:rPr>
          <w:lang w:val="ru-RU"/>
        </w:rPr>
        <w:t>Заполняем мы, поле «Сфера деятельности»</w:t>
      </w:r>
      <w:r>
        <w:rPr>
          <w:lang w:val="ru-RU"/>
        </w:rPr>
        <w:t>, необязательное</w:t>
      </w:r>
    </w:p>
  </w:comment>
  <w:comment w:id="2" w:author="Microsoft Office User" w:date="2026-07-21T11:10:00Z" w:initials="MOU">
    <w:p w14:paraId="5CAAA45F" w14:textId="6B6DDFA3" w:rsidR="0005322B" w:rsidRPr="0005322B" w:rsidRDefault="0005322B">
      <w:pPr>
        <w:pStyle w:val="af3"/>
        <w:rPr>
          <w:lang w:val="ru-RU"/>
        </w:rPr>
      </w:pPr>
      <w:r>
        <w:rPr>
          <w:rStyle w:val="af2"/>
        </w:rPr>
        <w:annotationRef/>
      </w:r>
      <w:r>
        <w:rPr>
          <w:lang w:val="ru-RU"/>
        </w:rPr>
        <w:t>В Докзилле есть база, в которой каждому классу МКТУ соответствует короткое описание. Мы просто выбираем классы и сюда подтягивается номер класса и краткое описание</w:t>
      </w:r>
    </w:p>
  </w:comment>
  <w:comment w:id="3" w:author="Microsoft Office User" w:date="2026-07-21T11:12:00Z" w:initials="MOU">
    <w:p w14:paraId="4DC817D9" w14:textId="2C235C37" w:rsidR="005730DD" w:rsidRDefault="005730DD">
      <w:pPr>
        <w:pStyle w:val="af3"/>
      </w:pPr>
      <w:r>
        <w:rPr>
          <w:rStyle w:val="af2"/>
        </w:rPr>
        <w:annotationRef/>
      </w:r>
      <w:r>
        <w:rPr>
          <w:lang w:val="ru-RU"/>
        </w:rPr>
        <w:t>Тут мы выбираем из конечного списка вариантов</w:t>
      </w:r>
    </w:p>
  </w:comment>
  <w:comment w:id="4" w:author="Microsoft Office User" w:date="2026-07-21T11:12:00Z" w:initials="MOU">
    <w:p w14:paraId="63958099" w14:textId="56654D75" w:rsidR="005730DD" w:rsidRDefault="005730DD">
      <w:pPr>
        <w:pStyle w:val="af3"/>
      </w:pPr>
      <w:r>
        <w:rPr>
          <w:rStyle w:val="af2"/>
        </w:rPr>
        <w:annotationRef/>
      </w:r>
      <w:r>
        <w:rPr>
          <w:lang w:val="ru-RU"/>
        </w:rPr>
        <w:t>Тут мы выбираем из конечного списка вариантов</w:t>
      </w:r>
    </w:p>
  </w:comment>
  <w:comment w:id="5" w:author="Microsoft Office User" w:date="2026-07-21T11:13:00Z" w:initials="MOU">
    <w:p w14:paraId="03C98271" w14:textId="208856DA" w:rsidR="00471D26" w:rsidRPr="00471D26" w:rsidRDefault="00471D26">
      <w:pPr>
        <w:pStyle w:val="af3"/>
        <w:rPr>
          <w:lang w:val="ru-RU"/>
        </w:rPr>
      </w:pPr>
      <w:r>
        <w:rPr>
          <w:rStyle w:val="af2"/>
        </w:rPr>
        <w:annotationRef/>
      </w:r>
      <w:r w:rsidR="00703C96">
        <w:rPr>
          <w:lang w:val="ru-RU"/>
        </w:rPr>
        <w:t>В</w:t>
      </w:r>
      <w:r>
        <w:rPr>
          <w:lang w:val="ru-RU"/>
        </w:rPr>
        <w:t>ыбираем из конечного списка вариантов. В текущем шабл</w:t>
      </w:r>
      <w:r w:rsidR="00841A95">
        <w:rPr>
          <w:lang w:val="ru-RU"/>
        </w:rPr>
        <w:t>о</w:t>
      </w:r>
      <w:r>
        <w:rPr>
          <w:lang w:val="ru-RU"/>
        </w:rPr>
        <w:t>не эти варианты прописаны через «ИЛИ»</w:t>
      </w:r>
    </w:p>
  </w:comment>
  <w:comment w:id="6" w:author="Microsoft Office User" w:date="2026-07-21T11:15:00Z" w:initials="MOU">
    <w:p w14:paraId="0E392E36" w14:textId="2390449C" w:rsidR="004F5B58" w:rsidRPr="004F5B58" w:rsidRDefault="004F5B58">
      <w:pPr>
        <w:pStyle w:val="af3"/>
        <w:rPr>
          <w:lang w:val="ru-RU"/>
        </w:rPr>
      </w:pPr>
      <w:r>
        <w:rPr>
          <w:rStyle w:val="af2"/>
        </w:rPr>
        <w:annotationRef/>
      </w:r>
      <w:r>
        <w:rPr>
          <w:lang w:val="ru-RU"/>
        </w:rPr>
        <w:t>Выбираем из конечного списка вариантов</w:t>
      </w:r>
    </w:p>
  </w:comment>
  <w:comment w:id="7" w:author="Microsoft Office User" w:date="2026-07-21T11:15:00Z" w:initials="MOU">
    <w:p w14:paraId="29F9C831" w14:textId="2D8A402D" w:rsidR="00737DCB" w:rsidRPr="00737DCB" w:rsidRDefault="00737DCB">
      <w:pPr>
        <w:pStyle w:val="af3"/>
        <w:rPr>
          <w:lang w:val="ru-RU"/>
        </w:rPr>
      </w:pPr>
      <w:r>
        <w:rPr>
          <w:rStyle w:val="af2"/>
        </w:rPr>
        <w:annotationRef/>
      </w:r>
      <w:r>
        <w:rPr>
          <w:lang w:val="ru-RU"/>
        </w:rPr>
        <w:t>Для трех таблиц ниже должна быть возможность добавлять кол-во полей автоматически</w:t>
      </w:r>
    </w:p>
  </w:comment>
  <w:comment w:id="8" w:author="Microsoft Office User" w:date="2026-07-21T11:16:00Z" w:initials="MOU">
    <w:p w14:paraId="6B484907" w14:textId="0F50BE0A" w:rsidR="00B849E7" w:rsidRPr="00B849E7" w:rsidRDefault="00B849E7">
      <w:pPr>
        <w:pStyle w:val="af3"/>
        <w:rPr>
          <w:lang w:val="ru-RU"/>
        </w:rPr>
      </w:pPr>
      <w:r>
        <w:rPr>
          <w:rStyle w:val="af2"/>
        </w:rPr>
        <w:annotationRef/>
      </w:r>
      <w:r>
        <w:rPr>
          <w:lang w:val="ru-RU"/>
        </w:rPr>
        <w:t>Мы указываем номер ТЗ и вставляем в него ссылку на ТЗ</w:t>
      </w:r>
      <w:r w:rsidR="007F4392">
        <w:rPr>
          <w:lang w:val="ru-RU"/>
        </w:rPr>
        <w:t xml:space="preserve"> вручную.</w:t>
      </w:r>
      <w:r>
        <w:rPr>
          <w:lang w:val="ru-RU"/>
        </w:rPr>
        <w:t xml:space="preserve"> Будет супер, если ссылка будет вставляться автоматически</w:t>
      </w:r>
    </w:p>
  </w:comment>
  <w:comment w:id="9" w:author="Microsoft Office User" w:date="2026-07-21T11:16:00Z" w:initials="MOU">
    <w:p w14:paraId="3F0140DA" w14:textId="53FCE99E" w:rsidR="00355E55" w:rsidRPr="00355E55" w:rsidRDefault="00355E55">
      <w:pPr>
        <w:pStyle w:val="af3"/>
        <w:rPr>
          <w:lang w:val="ru-RU"/>
        </w:rPr>
      </w:pPr>
      <w:r>
        <w:rPr>
          <w:rStyle w:val="af2"/>
        </w:rPr>
        <w:annotationRef/>
      </w:r>
      <w:r>
        <w:rPr>
          <w:lang w:val="ru-RU"/>
        </w:rPr>
        <w:t>Сейчас все эти поля заполняем вручную. Будет супер, если получится вытягивать их по ссылке из Реестра товарных знаков</w:t>
      </w:r>
    </w:p>
  </w:comment>
  <w:comment w:id="10" w:author="Microsoft Office User" w:date="2026-07-21T11:17:00Z" w:initials="MOU">
    <w:p w14:paraId="1C3E31BD" w14:textId="46C0A312" w:rsidR="00153AD4" w:rsidRPr="00153AD4" w:rsidRDefault="00153AD4">
      <w:pPr>
        <w:pStyle w:val="af3"/>
        <w:rPr>
          <w:lang w:val="ru-RU"/>
        </w:rPr>
      </w:pPr>
      <w:r>
        <w:rPr>
          <w:rStyle w:val="af2"/>
        </w:rPr>
        <w:annotationRef/>
      </w:r>
      <w:r>
        <w:rPr>
          <w:lang w:val="ru-RU"/>
        </w:rPr>
        <w:t>Тут по идее мы должны указывать кол-в</w:t>
      </w:r>
      <w:r w:rsidR="00D964A2">
        <w:rPr>
          <w:lang w:val="ru-RU"/>
        </w:rPr>
        <w:t>о</w:t>
      </w:r>
      <w:r>
        <w:rPr>
          <w:lang w:val="ru-RU"/>
        </w:rPr>
        <w:t xml:space="preserve"> классов МКТУ. </w:t>
      </w:r>
      <w:r w:rsidR="00E43E2D">
        <w:rPr>
          <w:lang w:val="ru-RU"/>
        </w:rPr>
        <w:t>И</w:t>
      </w:r>
      <w:r>
        <w:rPr>
          <w:lang w:val="ru-RU"/>
        </w:rPr>
        <w:t xml:space="preserve">сходя из кол-ва </w:t>
      </w:r>
      <w:r w:rsidR="00234AE7">
        <w:rPr>
          <w:lang w:val="ru-RU"/>
        </w:rPr>
        <w:t>классов должна сумма пошлин подставляться автоматически</w:t>
      </w:r>
    </w:p>
  </w:comment>
  <w:comment w:id="11" w:author="Microsoft Office User" w:date="2026-07-21T11:21:00Z" w:initials="MOU">
    <w:p w14:paraId="79E875FD" w14:textId="7F7E61FF" w:rsidR="00F81425" w:rsidRPr="00F81425" w:rsidRDefault="00F81425">
      <w:pPr>
        <w:pStyle w:val="af3"/>
        <w:rPr>
          <w:lang w:val="ru-RU"/>
        </w:rPr>
      </w:pPr>
      <w:r>
        <w:rPr>
          <w:rStyle w:val="af2"/>
        </w:rPr>
        <w:annotationRef/>
      </w:r>
      <w:r>
        <w:rPr>
          <w:lang w:val="ru-RU"/>
        </w:rPr>
        <w:t>Про это поле подумаю, скорей всего удалим, раз сейчас не ведем соцсети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FF60A17" w15:done="0"/>
  <w15:commentEx w15:paraId="4AE233A6" w15:done="0"/>
  <w15:commentEx w15:paraId="5CAAA45F" w15:done="0"/>
  <w15:commentEx w15:paraId="4DC817D9" w15:done="0"/>
  <w15:commentEx w15:paraId="63958099" w15:done="0"/>
  <w15:commentEx w15:paraId="03C98271" w15:done="0"/>
  <w15:commentEx w15:paraId="0E392E36" w15:done="0"/>
  <w15:commentEx w15:paraId="29F9C831" w15:done="0"/>
  <w15:commentEx w15:paraId="6B484907" w15:done="0"/>
  <w15:commentEx w15:paraId="3F0140DA" w15:done="0"/>
  <w15:commentEx w15:paraId="1C3E31BD" w15:done="0"/>
  <w15:commentEx w15:paraId="79E875F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9A1D7A8" w16cex:dateUtc="2026-07-21T06:09:00Z"/>
  <w16cex:commentExtensible w16cex:durableId="41BD8030" w16cex:dateUtc="2026-07-21T06:10:00Z"/>
  <w16cex:commentExtensible w16cex:durableId="271A85CB" w16cex:dateUtc="2026-07-21T06:10:00Z"/>
  <w16cex:commentExtensible w16cex:durableId="45E62F46" w16cex:dateUtc="2026-07-21T06:12:00Z"/>
  <w16cex:commentExtensible w16cex:durableId="4E1E446A" w16cex:dateUtc="2026-07-21T06:12:00Z"/>
  <w16cex:commentExtensible w16cex:durableId="602F300B" w16cex:dateUtc="2026-07-21T06:13:00Z"/>
  <w16cex:commentExtensible w16cex:durableId="64EFE4A7" w16cex:dateUtc="2026-07-21T06:15:00Z"/>
  <w16cex:commentExtensible w16cex:durableId="12B8797E" w16cex:dateUtc="2026-07-21T06:15:00Z"/>
  <w16cex:commentExtensible w16cex:durableId="42BB6B26" w16cex:dateUtc="2026-07-21T06:16:00Z"/>
  <w16cex:commentExtensible w16cex:durableId="2338167A" w16cex:dateUtc="2026-07-21T06:16:00Z"/>
  <w16cex:commentExtensible w16cex:durableId="5BAF0104" w16cex:dateUtc="2026-07-21T06:17:00Z"/>
  <w16cex:commentExtensible w16cex:durableId="5FE1B287" w16cex:dateUtc="2026-07-21T06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FF60A17" w16cid:durableId="09A1D7A8"/>
  <w16cid:commentId w16cid:paraId="4AE233A6" w16cid:durableId="41BD8030"/>
  <w16cid:commentId w16cid:paraId="5CAAA45F" w16cid:durableId="271A85CB"/>
  <w16cid:commentId w16cid:paraId="4DC817D9" w16cid:durableId="45E62F46"/>
  <w16cid:commentId w16cid:paraId="63958099" w16cid:durableId="4E1E446A"/>
  <w16cid:commentId w16cid:paraId="03C98271" w16cid:durableId="602F300B"/>
  <w16cid:commentId w16cid:paraId="0E392E36" w16cid:durableId="64EFE4A7"/>
  <w16cid:commentId w16cid:paraId="29F9C831" w16cid:durableId="12B8797E"/>
  <w16cid:commentId w16cid:paraId="6B484907" w16cid:durableId="42BB6B26"/>
  <w16cid:commentId w16cid:paraId="3F0140DA" w16cid:durableId="2338167A"/>
  <w16cid:commentId w16cid:paraId="1C3E31BD" w16cid:durableId="5BAF0104"/>
  <w16cid:commentId w16cid:paraId="79E875FD" w16cid:durableId="5FE1B28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0356BA" w14:textId="77777777" w:rsidR="00E33B02" w:rsidRDefault="00E33B02">
      <w:r>
        <w:separator/>
      </w:r>
    </w:p>
  </w:endnote>
  <w:endnote w:type="continuationSeparator" w:id="0">
    <w:p w14:paraId="6391734A" w14:textId="77777777" w:rsidR="00E33B02" w:rsidRDefault="00E33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6B30761-6769-C247-87FD-EF7EBD9FE803}"/>
    <w:embedBold r:id="rId2" w:fontKey="{256B5A8B-BBED-AB4F-A8C2-46D208CFADCD}"/>
    <w:embedItalic r:id="rId3" w:fontKey="{2F1A2447-AEEA-254E-BE5F-7FF4DCDC8D5A}"/>
    <w:embedBoldItalic r:id="rId4" w:fontKey="{2BB66762-3E9B-5D4A-B927-3CAE90F30D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C14E827-E1A9-504C-9831-8186E0FDAAEA}"/>
    <w:embedBold r:id="rId6" w:fontKey="{AC297A27-19B0-754F-BA6A-DB2C2570771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54AA7784-2CC4-4141-A225-7541C9938F1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59F12813-7FAE-6246-A10D-9E443CF96B2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8C4813C1-A84C-1240-A1A8-5E5938D929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233C1F" w14:textId="77777777" w:rsidR="00B754EC" w:rsidRDefault="008C28A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8C662B4" w14:textId="77777777" w:rsidR="00B754EC" w:rsidRDefault="00B754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0201D9" w14:textId="77777777" w:rsidR="00B754EC" w:rsidRDefault="008C28A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0D3661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  <w:p w14:paraId="2A0DB2FB" w14:textId="77777777" w:rsidR="00B754EC" w:rsidRDefault="00B754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38EFA7" w14:textId="77777777" w:rsidR="00E33B02" w:rsidRDefault="00E33B02">
      <w:r>
        <w:separator/>
      </w:r>
    </w:p>
  </w:footnote>
  <w:footnote w:type="continuationSeparator" w:id="0">
    <w:p w14:paraId="02BA9F6E" w14:textId="77777777" w:rsidR="00E33B02" w:rsidRDefault="00E33B02">
      <w:r>
        <w:continuationSeparator/>
      </w:r>
    </w:p>
  </w:footnote>
  <w:footnote w:id="1">
    <w:p w14:paraId="68E04B6F" w14:textId="77777777" w:rsidR="00B754EC" w:rsidRDefault="008C28AB">
      <w:pPr>
        <w:rPr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hyperlink r:id="rId1">
        <w:r>
          <w:rPr>
            <w:color w:val="000000"/>
            <w:sz w:val="20"/>
            <w:szCs w:val="20"/>
            <w:u w:val="single"/>
          </w:rPr>
          <w:t>п.1 ГК РФ Статья 1483</w:t>
        </w:r>
      </w:hyperlink>
      <w:r>
        <w:rPr>
          <w:sz w:val="20"/>
          <w:szCs w:val="20"/>
        </w:rPr>
        <w:t>. Основания для отказа в государственной регистрации товарного знака.</w:t>
      </w:r>
    </w:p>
  </w:footnote>
  <w:footnote w:id="2">
    <w:p w14:paraId="7FBACB0B" w14:textId="77777777" w:rsidR="00B754EC" w:rsidRDefault="008C28A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Наличие тождественных и / или схожих товарных знаков.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219C8A" w14:textId="77777777" w:rsidR="00B754EC" w:rsidRDefault="00B754E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f1"/>
      <w:tblW w:w="9912" w:type="dxa"/>
      <w:tblInd w:w="-284" w:type="dxa"/>
      <w:tblLayout w:type="fixed"/>
      <w:tblLook w:val="0000" w:firstRow="0" w:lastRow="0" w:firstColumn="0" w:lastColumn="0" w:noHBand="0" w:noVBand="0"/>
    </w:tblPr>
    <w:tblGrid>
      <w:gridCol w:w="4800"/>
      <w:gridCol w:w="5112"/>
    </w:tblGrid>
    <w:tr w:rsidR="00B754EC" w14:paraId="650BDB58" w14:textId="77777777">
      <w:trPr>
        <w:trHeight w:val="1206"/>
      </w:trPr>
      <w:tc>
        <w:tcPr>
          <w:tcW w:w="4800" w:type="dxa"/>
          <w:vAlign w:val="center"/>
        </w:tcPr>
        <w:p w14:paraId="267F4EB9" w14:textId="77777777" w:rsidR="00B754EC" w:rsidRDefault="008C28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  <w:tab w:val="right" w:pos="9639"/>
            </w:tabs>
            <w:ind w:right="-284"/>
            <w:rPr>
              <w:color w:val="000000"/>
              <w:sz w:val="20"/>
              <w:szCs w:val="20"/>
            </w:rPr>
          </w:pPr>
          <w:r>
            <w:rPr>
              <w:noProof/>
              <w:color w:val="000000"/>
              <w:sz w:val="20"/>
              <w:szCs w:val="20"/>
            </w:rPr>
            <w:drawing>
              <wp:inline distT="0" distB="0" distL="0" distR="0" wp14:anchorId="233FEE71" wp14:editId="66AB2350">
                <wp:extent cx="2970848" cy="514350"/>
                <wp:effectExtent l="0" t="0" r="0" b="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t="11776" r="3815" b="117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0848" cy="5143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12" w:type="dxa"/>
          <w:tcBorders>
            <w:bottom w:val="single" w:sz="4" w:space="0" w:color="000000"/>
          </w:tcBorders>
        </w:tcPr>
        <w:p w14:paraId="7CFBDAF5" w14:textId="77777777" w:rsidR="00B754EC" w:rsidRDefault="008C28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firstLine="742"/>
            <w:jc w:val="righ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E76B217" wp14:editId="3A9B0A20">
                <wp:extent cx="1207098" cy="663904"/>
                <wp:effectExtent l="0" t="0" r="0" b="0"/>
                <wp:docPr id="2" name="image2.png" descr="C:\Users\Александр\YandexDisk\Царская привилегия\7. ФИРМЕННЫЙ СТИЛЬ\Фирменный стиль\logo\CP_logo-01 - копия - копия (3)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Александр\YandexDisk\Царская привилегия\7. ФИРМЕННЫЙ СТИЛЬ\Фирменный стиль\logo\CP_logo-01 - копия - копия (3)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098" cy="66390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2EA9FDB" w14:textId="77777777" w:rsidR="00B754EC" w:rsidRDefault="00B754EC">
    <w:pPr>
      <w:tabs>
        <w:tab w:val="left" w:pos="2085"/>
        <w:tab w:val="left" w:pos="10305"/>
        <w:tab w:val="left" w:pos="1255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7E434D"/>
    <w:multiLevelType w:val="multilevel"/>
    <w:tmpl w:val="3BACAE8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D82DE5"/>
    <w:multiLevelType w:val="multilevel"/>
    <w:tmpl w:val="CB728EA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 w16cid:durableId="2139301667">
    <w:abstractNumId w:val="1"/>
  </w:num>
  <w:num w:numId="2" w16cid:durableId="59671476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4EC"/>
    <w:rsid w:val="0005322B"/>
    <w:rsid w:val="000D3661"/>
    <w:rsid w:val="00153AD4"/>
    <w:rsid w:val="00234AE7"/>
    <w:rsid w:val="002937D8"/>
    <w:rsid w:val="00355E55"/>
    <w:rsid w:val="0041525B"/>
    <w:rsid w:val="004171E5"/>
    <w:rsid w:val="00471D26"/>
    <w:rsid w:val="004F5B58"/>
    <w:rsid w:val="005730DD"/>
    <w:rsid w:val="005C11FC"/>
    <w:rsid w:val="005E71DD"/>
    <w:rsid w:val="005F23FE"/>
    <w:rsid w:val="00703C96"/>
    <w:rsid w:val="00737DCB"/>
    <w:rsid w:val="007F4392"/>
    <w:rsid w:val="00824CBC"/>
    <w:rsid w:val="00841A95"/>
    <w:rsid w:val="008B52D7"/>
    <w:rsid w:val="008C28AB"/>
    <w:rsid w:val="009271ED"/>
    <w:rsid w:val="00956C93"/>
    <w:rsid w:val="009D1BFF"/>
    <w:rsid w:val="00B165AE"/>
    <w:rsid w:val="00B754EC"/>
    <w:rsid w:val="00B849E7"/>
    <w:rsid w:val="00B9296C"/>
    <w:rsid w:val="00BC3942"/>
    <w:rsid w:val="00C20751"/>
    <w:rsid w:val="00CD4765"/>
    <w:rsid w:val="00D964A2"/>
    <w:rsid w:val="00E33B02"/>
    <w:rsid w:val="00E43E2D"/>
    <w:rsid w:val="00F81425"/>
    <w:rsid w:val="00FC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C1E69"/>
  <w15:docId w15:val="{1F6D5C3E-B2EB-734E-AA69-A3A38B4E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f2">
    <w:name w:val="annotation reference"/>
    <w:basedOn w:val="a0"/>
    <w:uiPriority w:val="99"/>
    <w:semiHidden/>
    <w:unhideWhenUsed/>
    <w:rsid w:val="000D3661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0D3661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0D3661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D3661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0D3661"/>
    <w:rPr>
      <w:b/>
      <w:bCs/>
      <w:sz w:val="20"/>
      <w:szCs w:val="20"/>
    </w:rPr>
  </w:style>
  <w:style w:type="paragraph" w:styleId="af7">
    <w:name w:val="Balloon Text"/>
    <w:basedOn w:val="a"/>
    <w:link w:val="af8"/>
    <w:uiPriority w:val="99"/>
    <w:semiHidden/>
    <w:unhideWhenUsed/>
    <w:rsid w:val="005C11FC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5C11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482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://www.patentural.ru/" TargetMode="External"/><Relationship Id="rId18" Type="http://schemas.openxmlformats.org/officeDocument/2006/relationships/hyperlink" Target="https://rutube.ru/u/patentural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mktu.info/" TargetMode="External"/><Relationship Id="rId17" Type="http://schemas.openxmlformats.org/officeDocument/2006/relationships/hyperlink" Target="https://youtube.com/channel/UCSocRtxH36x9FeukIXrAe7A?si=hoFLyESrYZdBydxa" TargetMode="External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hyperlink" Target="https://t.me/patentural" TargetMode="External"/><Relationship Id="rId20" Type="http://schemas.openxmlformats.org/officeDocument/2006/relationships/hyperlink" Target="https://www.instagram.com/patentural/profilecard/?igsh=MWt4bXRvb3kxNmFqNQ==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www.patentural.ru/" TargetMode="External"/><Relationship Id="rId23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openxmlformats.org/officeDocument/2006/relationships/hyperlink" Target="https://vk.com/privilege_cp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://www.patentural.ru/" TargetMode="External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nsultant.ru/document/cons_doc_LAW_64629/2e83c7a3d54808ca80d8f0b2a034caa0f7122b57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1V9/AYifnN0bu5X7TjRBnlnsEA==">CgMxLjA4AHIhMWNaWWswaGU2M2MxZzBudzlBTGRVaG9RczFiclpHUTJI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А</dc:creator>
  <cp:lastModifiedBy>Microsoft Office User</cp:lastModifiedBy>
  <cp:revision>3</cp:revision>
  <dcterms:created xsi:type="dcterms:W3CDTF">2026-07-24T07:00:00Z</dcterms:created>
  <dcterms:modified xsi:type="dcterms:W3CDTF">2026-08-17T07:28:00Z</dcterms:modified>
</cp:coreProperties>
</file>