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91C67">
      <w:pPr>
        <w:jc w:val="right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FORM-VII</w:t>
      </w:r>
    </w:p>
    <w:p w14:paraId="1E636EE4">
      <w:pPr>
        <w:jc w:val="center"/>
        <w:rPr>
          <w:rFonts w:ascii="Calibri" w:hAnsi="Calibri"/>
          <w:b/>
          <w:bCs/>
          <w:sz w:val="18"/>
          <w:szCs w:val="18"/>
          <w:u w:val="single"/>
        </w:rPr>
      </w:pPr>
    </w:p>
    <w:p w14:paraId="67A1E1A4">
      <w:pPr>
        <w:jc w:val="center"/>
        <w:rPr>
          <w:rFonts w:ascii="Calibri" w:hAnsi="Calibri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RECONCILIATION CERTIFICATE</w:t>
      </w:r>
    </w:p>
    <w:p w14:paraId="485A2EFD">
      <w:pPr>
        <w:jc w:val="center"/>
        <w:rPr>
          <w:rFonts w:ascii="Calibri" w:hAnsi="Calibri"/>
        </w:rPr>
      </w:pPr>
      <w:r>
        <w:rPr>
          <w:rFonts w:ascii="Calibri" w:hAnsi="Calibri"/>
        </w:rPr>
        <w:t>(separate certificate for each adjacent colliery/ Area)</w:t>
      </w:r>
    </w:p>
    <w:p w14:paraId="46C974A7">
      <w:pPr>
        <w:spacing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</w:p>
    <w:p w14:paraId="7473C40E">
      <w:pPr>
        <w:spacing w:before="120" w:after="12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is to certify that plot no- {PlotNumbers}</w:t>
      </w:r>
      <w:r>
        <w:rPr>
          <w:rFonts w:hint="default" w:ascii="Calibri" w:hAnsi="Calibri"/>
          <w:sz w:val="28"/>
          <w:szCs w:val="28"/>
          <w:lang w:val="en-IN"/>
        </w:rPr>
        <w:t xml:space="preserve">                     </w:t>
      </w:r>
      <w:r>
        <w:rPr>
          <w:rFonts w:hint="default" w:ascii="Calibri" w:hAnsi="Calibri"/>
          <w:sz w:val="28"/>
          <w:szCs w:val="28"/>
          <w:lang w:val="en-IN"/>
        </w:rPr>
        <w:tab/>
        <w:t/>
      </w:r>
      <w:r>
        <w:rPr>
          <w:rFonts w:hint="default" w:ascii="Calibri" w:hAnsi="Calibri"/>
          <w:sz w:val="28"/>
          <w:szCs w:val="28"/>
          <w:lang w:val="en-IN"/>
        </w:rPr>
        <w:tab/>
        <w:t/>
      </w:r>
      <w:r>
        <w:rPr>
          <w:rFonts w:hint="default" w:ascii="Calibri" w:hAnsi="Calibri"/>
          <w:sz w:val="28"/>
          <w:szCs w:val="28"/>
          <w:lang w:val="en-IN"/>
        </w:rPr>
        <w:tab/>
        <w:t/>
      </w:r>
      <w:r>
        <w:rPr>
          <w:rFonts w:hint="default" w:ascii="Calibri" w:hAnsi="Calibri"/>
          <w:sz w:val="28"/>
          <w:szCs w:val="28"/>
          <w:lang w:val="en-IN"/>
        </w:rPr>
        <w:tab/>
        <w:t/>
      </w:r>
      <w:r>
        <w:rPr>
          <w:rFonts w:hint="default" w:ascii="Calibri" w:hAnsi="Calibri"/>
          <w:sz w:val="28"/>
          <w:szCs w:val="28"/>
          <w:lang w:val="en-IN"/>
        </w:rPr>
        <w:tab/>
      </w:r>
      <w:r>
        <w:rPr>
          <w:rFonts w:ascii="Calibri" w:hAnsi="Calibri"/>
          <w:sz w:val="28"/>
          <w:szCs w:val="28"/>
        </w:rPr>
        <w:t>of mouza {MouzaName}</w:t>
      </w:r>
      <w:r>
        <w:rPr>
          <w:rFonts w:hint="default" w:ascii="Calibri" w:hAnsi="Calibri"/>
          <w:sz w:val="28"/>
          <w:szCs w:val="28"/>
          <w:lang w:val="en-IN"/>
        </w:rPr>
        <w:t xml:space="preserve">     </w:t>
      </w:r>
      <w:r>
        <w:rPr>
          <w:rFonts w:hint="default" w:ascii="Calibri" w:hAnsi="Calibri"/>
          <w:sz w:val="28"/>
          <w:szCs w:val="28"/>
          <w:lang w:val="en-IN"/>
        </w:rPr>
        <w:tab/>
        <w:t/>
      </w:r>
      <w:r>
        <w:rPr>
          <w:rFonts w:hint="default" w:ascii="Calibri" w:hAnsi="Calibri"/>
          <w:sz w:val="28"/>
          <w:szCs w:val="28"/>
          <w:lang w:val="en-IN"/>
        </w:rPr>
        <w:tab/>
      </w:r>
      <w:r>
        <w:rPr>
          <w:rFonts w:ascii="Calibri" w:hAnsi="Calibri"/>
          <w:sz w:val="28"/>
          <w:szCs w:val="28"/>
        </w:rPr>
        <w:t xml:space="preserve"> has not been acquired/ purchased by {AdjacentCollieryName}</w:t>
      </w:r>
      <w:r>
        <w:rPr>
          <w:rFonts w:hint="default" w:ascii="Calibri" w:hAnsi="Calibri"/>
          <w:sz w:val="28"/>
          <w:szCs w:val="28"/>
          <w:lang w:val="en-IN"/>
        </w:rPr>
        <w:t xml:space="preserve">    </w:t>
      </w:r>
      <w:r>
        <w:rPr>
          <w:rFonts w:ascii="Calibri" w:hAnsi="Calibri"/>
          <w:sz w:val="28"/>
          <w:szCs w:val="28"/>
        </w:rPr>
        <w:t xml:space="preserve"> colliery, {AdjacentAreaName}</w:t>
      </w:r>
      <w:r>
        <w:rPr>
          <w:rFonts w:hint="default" w:ascii="Calibri" w:hAnsi="Calibri"/>
          <w:sz w:val="28"/>
          <w:szCs w:val="28"/>
          <w:lang w:val="en-IN"/>
        </w:rPr>
        <w:t xml:space="preserve">    </w:t>
      </w:r>
      <w:r>
        <w:rPr>
          <w:rFonts w:ascii="Calibri" w:hAnsi="Calibri"/>
          <w:sz w:val="28"/>
          <w:szCs w:val="28"/>
        </w:rPr>
        <w:t xml:space="preserve"> Area (Name of adjacent colliery/ area having common boundary with leasehold of {AdjacentCollieryName}</w:t>
      </w:r>
      <w:r>
        <w:rPr>
          <w:rFonts w:hint="default" w:ascii="Calibri" w:hAnsi="Calibri"/>
          <w:sz w:val="28"/>
          <w:szCs w:val="28"/>
          <w:lang w:val="en-IN"/>
        </w:rPr>
        <w:t xml:space="preserve"> </w:t>
      </w:r>
      <w:r>
        <w:rPr>
          <w:rFonts w:ascii="Calibri" w:hAnsi="Calibri"/>
          <w:sz w:val="28"/>
          <w:szCs w:val="28"/>
        </w:rPr>
        <w:t>colliery, {AcquiringAreaName}</w:t>
      </w:r>
      <w:r>
        <w:rPr>
          <w:rFonts w:hint="default" w:ascii="Calibri" w:hAnsi="Calibri"/>
          <w:sz w:val="28"/>
          <w:szCs w:val="28"/>
          <w:lang w:val="en-IN"/>
        </w:rPr>
        <w:t xml:space="preserve">  </w:t>
      </w:r>
      <w:r>
        <w:rPr>
          <w:rFonts w:ascii="Calibri" w:hAnsi="Calibri"/>
          <w:sz w:val="28"/>
          <w:szCs w:val="28"/>
        </w:rPr>
        <w:t>Area) and no compensation for the above plots has been paid and/ or no R&amp;R benefit has been provided against the said plots of land by the said adjacent Colliery/ Area.</w:t>
      </w:r>
    </w:p>
    <w:p w14:paraId="18354E91">
      <w:pPr>
        <w:spacing w:before="120" w:after="120" w:line="360" w:lineRule="auto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said land(s) have been acquired/ possessed by</w:t>
      </w:r>
      <w:r>
        <w:rPr>
          <w:rFonts w:hint="default" w:ascii="Calibri" w:hAnsi="Calibri"/>
          <w:sz w:val="28"/>
          <w:szCs w:val="28"/>
          <w:lang w:val="en-IN"/>
        </w:rPr>
        <w:t xml:space="preserve">   </w:t>
      </w:r>
      <w:r>
        <w:rPr>
          <w:rFonts w:ascii="Calibri" w:hAnsi="Calibri"/>
          <w:sz w:val="28"/>
          <w:szCs w:val="28"/>
        </w:rPr>
        <w:t xml:space="preserve">{AdjacentCollieryName}Colliery, {AdjacentAreaName} </w:t>
      </w:r>
      <w:r>
        <w:rPr>
          <w:rFonts w:hint="default" w:ascii="Calibri" w:hAnsi="Calibri"/>
          <w:sz w:val="28"/>
          <w:szCs w:val="28"/>
          <w:lang w:val="en-IN"/>
        </w:rPr>
        <w:t xml:space="preserve">     </w:t>
      </w:r>
      <w:r>
        <w:rPr>
          <w:rFonts w:ascii="Calibri" w:hAnsi="Calibri"/>
          <w:sz w:val="28"/>
          <w:szCs w:val="28"/>
        </w:rPr>
        <w:t xml:space="preserve">Area only for {AcquisitionPurpose} </w:t>
      </w:r>
      <w:r>
        <w:rPr>
          <w:rFonts w:hint="default" w:ascii="Calibri" w:hAnsi="Calibri"/>
          <w:sz w:val="28"/>
          <w:szCs w:val="28"/>
          <w:lang w:val="en-IN"/>
        </w:rPr>
        <w:t xml:space="preserve">    </w:t>
      </w:r>
      <w:r>
        <w:rPr>
          <w:rFonts w:ascii="Calibri" w:hAnsi="Calibri"/>
          <w:sz w:val="28"/>
          <w:szCs w:val="28"/>
        </w:rPr>
        <w:t xml:space="preserve">Purpose. </w:t>
      </w:r>
    </w:p>
    <w:p w14:paraId="5013BF5B">
      <w:pPr>
        <w:spacing w:line="360" w:lineRule="auto"/>
        <w:jc w:val="both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Signature of the colliery purchasing or taking possession of land:</w:t>
      </w:r>
    </w:p>
    <w:p w14:paraId="20A0E61E">
      <w:pPr>
        <w:spacing w:line="360" w:lineRule="auto"/>
        <w:jc w:val="both"/>
        <w:rPr>
          <w:rFonts w:ascii="Calibri" w:hAnsi="Calibri"/>
          <w:sz w:val="28"/>
          <w:szCs w:val="28"/>
        </w:rPr>
      </w:pPr>
    </w:p>
    <w:p w14:paraId="57A8E17E">
      <w:pPr>
        <w:rPr>
          <w:rFonts w:ascii="Calibri" w:hAnsi="Calibri"/>
        </w:rPr>
      </w:pPr>
      <w:r>
        <w:rPr>
          <w:rFonts w:ascii="Calibri" w:hAnsi="Calibri"/>
          <w:sz w:val="21"/>
          <w:szCs w:val="21"/>
          <w:u w:val="single"/>
        </w:rPr>
        <w:t>{PurchasingLandClerkSignature}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 </w:t>
      </w:r>
      <w:r>
        <w:rPr>
          <w:rFonts w:ascii="Calibri" w:hAnsi="Calibri"/>
          <w:sz w:val="21"/>
          <w:szCs w:val="21"/>
          <w:u w:val="single"/>
        </w:rPr>
        <w:t>{PurchasingSurveyOfficerSignature}</w:t>
      </w:r>
      <w:r>
        <w:rPr>
          <w:rFonts w:ascii="Calibri" w:hAnsi="Calibri"/>
          <w:u w:val="single"/>
        </w:rPr>
        <w:t xml:space="preserve"> </w:t>
      </w:r>
      <w:r>
        <w:rPr>
          <w:rFonts w:ascii="Calibri" w:hAnsi="Calibri"/>
        </w:rPr>
        <w:t xml:space="preserve">   </w:t>
      </w:r>
      <w:r>
        <w:rPr>
          <w:rFonts w:hint="default" w:ascii="Calibri" w:hAnsi="Calibri"/>
          <w:lang w:val="en-IN"/>
        </w:rPr>
        <w:t xml:space="preserve"> </w:t>
      </w:r>
      <w:r>
        <w:rPr>
          <w:rFonts w:ascii="Calibri" w:hAnsi="Calibri"/>
        </w:rPr>
        <w:t xml:space="preserve"> </w:t>
      </w:r>
      <w:r>
        <w:rPr>
          <w:rFonts w:ascii="Calibri" w:hAnsi="Calibri"/>
          <w:sz w:val="21"/>
          <w:szCs w:val="21"/>
          <w:u w:val="single"/>
        </w:rPr>
        <w:t>{PurchasingProjectManagerSignature}</w:t>
      </w:r>
    </w:p>
    <w:p w14:paraId="04DF7B64">
      <w:pPr>
        <w:rPr>
          <w:rFonts w:ascii="Calibri" w:hAnsi="Calibri"/>
        </w:rPr>
      </w:pPr>
      <w:r>
        <w:rPr>
          <w:rFonts w:ascii="Calibri" w:hAnsi="Calibri"/>
        </w:rPr>
        <w:t>Land Clerk/Amin/Rev.Inspector               Surveyor/Survey Officer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       Colliery/Project Manager</w:t>
      </w:r>
    </w:p>
    <w:p w14:paraId="0C8D4BED">
      <w:pPr>
        <w:rPr>
          <w:rFonts w:ascii="Calibri" w:hAnsi="Calibri"/>
          <w:sz w:val="2"/>
          <w:szCs w:val="2"/>
        </w:rPr>
      </w:pPr>
    </w:p>
    <w:p w14:paraId="23A6771A">
      <w:pPr>
        <w:rPr>
          <w:rFonts w:ascii="Calibri" w:hAnsi="Calibri"/>
        </w:rPr>
      </w:pPr>
    </w:p>
    <w:p w14:paraId="4433D62B">
      <w:pPr>
        <w:rPr>
          <w:rFonts w:ascii="Calibri" w:hAnsi="Calibri"/>
        </w:rPr>
      </w:pPr>
    </w:p>
    <w:p w14:paraId="0BD4D74D">
      <w:pPr>
        <w:rPr>
          <w:rFonts w:hint="default" w:ascii="Calibri" w:hAnsi="Calibri"/>
          <w:sz w:val="21"/>
          <w:szCs w:val="21"/>
          <w:u w:val="none"/>
          <w:lang w:val="en-IN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z w:val="20"/>
          <w:szCs w:val="20"/>
          <w:u w:val="none"/>
        </w:rPr>
        <w:t>{PurchasingProjectAgentSignature}</w:t>
      </w:r>
      <w:r>
        <w:rPr>
          <w:rFonts w:hint="default" w:ascii="Calibri" w:hAnsi="Calibri"/>
          <w:sz w:val="21"/>
          <w:szCs w:val="21"/>
          <w:u w:val="none"/>
          <w:lang w:val="en-IN"/>
        </w:rPr>
        <w:t xml:space="preserve">   </w:t>
      </w:r>
      <w:r>
        <w:rPr>
          <w:rFonts w:hint="default" w:ascii="Calibri" w:hAnsi="Calibri"/>
          <w:sz w:val="20"/>
          <w:szCs w:val="20"/>
          <w:u w:val="none"/>
          <w:lang w:val="en-IN"/>
        </w:rPr>
        <w:t>{PurchasingAreaLandOfficerSignature} {PurchasingAreaGeneralManagerSignature}</w:t>
      </w:r>
    </w:p>
    <w:p w14:paraId="4B4F95E4">
      <w:pPr>
        <w:ind w:firstLine="120" w:firstLineChars="50"/>
        <w:rPr>
          <w:rFonts w:ascii="Calibri" w:hAnsi="Calibri"/>
        </w:rPr>
      </w:pPr>
      <w:r>
        <w:rPr>
          <w:rFonts w:ascii="Calibri" w:hAnsi="Calibri"/>
        </w:rPr>
        <w:t>Colliery/Project Agent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</w:t>
      </w:r>
      <w:r>
        <w:rPr>
          <w:rFonts w:hint="default" w:ascii="Calibri" w:hAnsi="Calibri"/>
          <w:lang w:val="en-IN"/>
        </w:rPr>
        <w:t xml:space="preserve">       </w:t>
      </w:r>
      <w:r>
        <w:rPr>
          <w:rFonts w:ascii="Calibri" w:hAnsi="Calibri"/>
        </w:rPr>
        <w:t>Area Land Dealing Officer                      Area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 xml:space="preserve">General Manager     </w:t>
      </w:r>
    </w:p>
    <w:p w14:paraId="4736254B">
      <w:pPr>
        <w:rPr>
          <w:rFonts w:ascii="Calibri" w:hAnsi="Calibri"/>
          <w:sz w:val="20"/>
          <w:szCs w:val="20"/>
        </w:rPr>
      </w:pPr>
    </w:p>
    <w:p w14:paraId="03418372">
      <w:pPr>
        <w:spacing w:line="360" w:lineRule="auto"/>
        <w:jc w:val="both"/>
        <w:rPr>
          <w:rFonts w:ascii="Calibri" w:hAnsi="Calibri"/>
          <w:b/>
          <w:bCs/>
          <w:sz w:val="16"/>
          <w:szCs w:val="16"/>
          <w:u w:val="single"/>
        </w:rPr>
      </w:pPr>
    </w:p>
    <w:p w14:paraId="035C4DB0">
      <w:pPr>
        <w:spacing w:line="360" w:lineRule="auto"/>
        <w:jc w:val="both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Signature of the adjacent colliery/ Area:</w:t>
      </w:r>
    </w:p>
    <w:p w14:paraId="071CFEEF">
      <w:pPr>
        <w:spacing w:line="360" w:lineRule="auto"/>
        <w:jc w:val="both"/>
        <w:rPr>
          <w:rFonts w:ascii="Calibri" w:hAnsi="Calibri"/>
          <w:sz w:val="20"/>
          <w:szCs w:val="20"/>
        </w:rPr>
      </w:pPr>
    </w:p>
    <w:p w14:paraId="7E6CBE73">
      <w:pPr>
        <w:rPr>
          <w:rFonts w:ascii="Calibri" w:hAnsi="Calibri"/>
        </w:rPr>
      </w:pPr>
      <w:r>
        <w:rPr>
          <w:rFonts w:ascii="Calibri" w:hAnsi="Calibri"/>
          <w:sz w:val="20"/>
          <w:szCs w:val="20"/>
          <w:u w:val="single"/>
        </w:rPr>
        <w:t>{AdjacentLandClerkSignature}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</w:t>
      </w:r>
      <w:r>
        <w:rPr>
          <w:rFonts w:hint="default" w:ascii="Calibri" w:hAnsi="Calibri"/>
          <w:lang w:val="en-IN"/>
        </w:rPr>
        <w:t xml:space="preserve">   </w:t>
      </w:r>
      <w:r>
        <w:rPr>
          <w:rFonts w:ascii="Calibri" w:hAnsi="Calibri"/>
        </w:rPr>
        <w:t xml:space="preserve">  </w:t>
      </w:r>
      <w:r>
        <w:rPr>
          <w:rFonts w:ascii="Calibri" w:hAnsi="Calibri"/>
          <w:sz w:val="20"/>
          <w:szCs w:val="20"/>
          <w:u w:val="single"/>
        </w:rPr>
        <w:t>{AdjacentSurveyOfficerSignature}</w:t>
      </w:r>
      <w:r>
        <w:rPr>
          <w:rFonts w:ascii="Calibri" w:hAnsi="Calibri"/>
        </w:rPr>
        <w:t xml:space="preserve">    </w:t>
      </w:r>
      <w:r>
        <w:rPr>
          <w:rFonts w:hint="default" w:ascii="Calibri" w:hAnsi="Calibri"/>
          <w:lang w:val="en-IN"/>
        </w:rPr>
        <w:t xml:space="preserve">          </w:t>
      </w:r>
      <w:r>
        <w:rPr>
          <w:rFonts w:ascii="Calibri" w:hAnsi="Calibri"/>
        </w:rPr>
        <w:t xml:space="preserve"> </w:t>
      </w:r>
      <w:r>
        <w:rPr>
          <w:rFonts w:ascii="Calibri" w:hAnsi="Calibri"/>
          <w:sz w:val="20"/>
          <w:szCs w:val="20"/>
          <w:u w:val="single"/>
        </w:rPr>
        <w:t>{AdjacentProjectManagerSignature}</w:t>
      </w:r>
    </w:p>
    <w:p w14:paraId="2CD33618">
      <w:pPr>
        <w:rPr>
          <w:rFonts w:ascii="Calibri" w:hAnsi="Calibri"/>
        </w:rPr>
      </w:pPr>
      <w:r>
        <w:rPr>
          <w:rFonts w:ascii="Calibri" w:hAnsi="Calibri"/>
        </w:rPr>
        <w:t xml:space="preserve">Land Clerk/Amin/Rev.Inspector           </w:t>
      </w:r>
      <w:bookmarkStart w:id="0" w:name="_GoBack"/>
      <w:bookmarkEnd w:id="0"/>
      <w:r>
        <w:rPr>
          <w:rFonts w:ascii="Calibri" w:hAnsi="Calibri"/>
        </w:rPr>
        <w:t>Surveyor/Survey Officer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       Colliery/Project Manager</w:t>
      </w:r>
    </w:p>
    <w:p w14:paraId="3DCF1474">
      <w:pPr>
        <w:rPr>
          <w:rFonts w:ascii="Calibri" w:hAnsi="Calibri"/>
        </w:rPr>
      </w:pPr>
    </w:p>
    <w:p w14:paraId="4C5088E5">
      <w:pPr>
        <w:rPr>
          <w:rFonts w:ascii="Calibri" w:hAnsi="Calibri"/>
          <w:sz w:val="18"/>
          <w:szCs w:val="18"/>
        </w:rPr>
      </w:pPr>
    </w:p>
    <w:p w14:paraId="48A0A277">
      <w:pPr>
        <w:rPr>
          <w:rFonts w:ascii="Calibri" w:hAnsi="Calibri"/>
        </w:rPr>
      </w:pPr>
      <w:r>
        <w:rPr>
          <w:rFonts w:ascii="Calibri" w:hAnsi="Calibri"/>
          <w:sz w:val="20"/>
          <w:szCs w:val="20"/>
          <w:u w:val="single"/>
        </w:rPr>
        <w:t>{AdjacentProjectAgentSignature}</w:t>
      </w:r>
      <w:r>
        <w:rPr>
          <w:rFonts w:ascii="Calibri" w:hAnsi="Calibri"/>
          <w:sz w:val="20"/>
          <w:szCs w:val="20"/>
          <w:u w:val="none"/>
        </w:rPr>
        <w:t xml:space="preserve"> </w:t>
      </w:r>
      <w:r>
        <w:rPr>
          <w:rFonts w:ascii="Calibri" w:hAnsi="Calibri"/>
          <w:sz w:val="20"/>
          <w:szCs w:val="20"/>
          <w:u w:val="none"/>
        </w:rPr>
        <w:tab/>
      </w:r>
      <w:r>
        <w:rPr>
          <w:rFonts w:hint="default" w:ascii="Calibri" w:hAnsi="Calibri"/>
          <w:sz w:val="20"/>
          <w:szCs w:val="20"/>
          <w:u w:val="none"/>
          <w:lang w:val="en-IN"/>
        </w:rPr>
        <w:t xml:space="preserve">    </w:t>
      </w:r>
      <w:r>
        <w:rPr>
          <w:rFonts w:ascii="Calibri" w:hAnsi="Calibri"/>
          <w:sz w:val="20"/>
          <w:szCs w:val="20"/>
          <w:u w:val="single"/>
        </w:rPr>
        <w:t>{AdjacentAreaLandOfficerSignature}</w:t>
      </w:r>
      <w:r>
        <w:rPr>
          <w:rFonts w:ascii="Calibri" w:hAnsi="Calibri"/>
          <w:sz w:val="20"/>
          <w:szCs w:val="20"/>
          <w:u w:val="none"/>
        </w:rPr>
        <w:t xml:space="preserve">     </w:t>
      </w:r>
      <w:r>
        <w:rPr>
          <w:rFonts w:hint="default" w:ascii="Calibri" w:hAnsi="Calibri"/>
          <w:sz w:val="20"/>
          <w:szCs w:val="20"/>
          <w:u w:val="none"/>
          <w:lang w:val="en-IN"/>
        </w:rPr>
        <w:t xml:space="preserve">    </w:t>
      </w:r>
      <w:r>
        <w:rPr>
          <w:rFonts w:ascii="Calibri" w:hAnsi="Calibri"/>
          <w:sz w:val="20"/>
          <w:szCs w:val="20"/>
          <w:u w:val="single"/>
        </w:rPr>
        <w:t>{AdjacentAreaGeneralManagerSignature}</w:t>
      </w:r>
    </w:p>
    <w:p w14:paraId="558590F0">
      <w:pPr>
        <w:rPr>
          <w:rFonts w:ascii="Calibri" w:hAnsi="Calibri"/>
        </w:rPr>
      </w:pPr>
      <w:r>
        <w:rPr>
          <w:rFonts w:ascii="Calibri" w:hAnsi="Calibri"/>
        </w:rPr>
        <w:t>Colliery/Project Agent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</w:t>
      </w:r>
      <w:r>
        <w:rPr>
          <w:rFonts w:hint="default" w:ascii="Calibri" w:hAnsi="Calibri"/>
          <w:lang w:val="en-IN"/>
        </w:rPr>
        <w:t xml:space="preserve">                   </w:t>
      </w:r>
      <w:r>
        <w:rPr>
          <w:rFonts w:ascii="Calibri" w:hAnsi="Calibri"/>
        </w:rPr>
        <w:t>Area Land Dealing Officer                      Area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 xml:space="preserve">General Manager                     </w:t>
      </w:r>
    </w:p>
    <w:p w14:paraId="00161BA3">
      <w:pPr>
        <w:rPr>
          <w:rFonts w:ascii="Calibri" w:hAnsi="Calibri"/>
        </w:rPr>
      </w:pPr>
    </w:p>
    <w:p w14:paraId="6B2EE486">
      <w:pPr>
        <w:rPr>
          <w:rFonts w:ascii="Calibri" w:hAnsi="Calibri"/>
        </w:rPr>
      </w:pPr>
    </w:p>
    <w:p w14:paraId="0101DE3F">
      <w:pPr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To be prepared in duplicate. One copy to be retained by each of the colliery purchasing or taking possession of land, adjacent colliery/ Area and  one copy of the same attested by the Area Land dealing officer is to be attached to each employment proposal wherein the plots in question are involved.  </w:t>
      </w:r>
      <w:r>
        <w:rPr>
          <w:rFonts w:ascii="Cambria" w:hAnsi="Cambria"/>
          <w:b/>
        </w:rPr>
        <w:t>Signatories are to mention his/ her full name, designation, date along with seal</w:t>
      </w:r>
      <w:r>
        <w:rPr>
          <w:rFonts w:ascii="Calibri" w:hAnsi="Calibri"/>
        </w:rPr>
        <w:t xml:space="preserve">         </w:t>
      </w:r>
    </w:p>
    <w:sectPr>
      <w:pgSz w:w="11906" w:h="16838"/>
      <w:pgMar w:top="540" w:right="720" w:bottom="27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6FD1"/>
    <w:rsid w:val="00066B78"/>
    <w:rsid w:val="00087E3D"/>
    <w:rsid w:val="001477B9"/>
    <w:rsid w:val="001C6E51"/>
    <w:rsid w:val="002A577E"/>
    <w:rsid w:val="002C2F77"/>
    <w:rsid w:val="00336FD1"/>
    <w:rsid w:val="00374F19"/>
    <w:rsid w:val="003E09EF"/>
    <w:rsid w:val="00411081"/>
    <w:rsid w:val="00552AB3"/>
    <w:rsid w:val="00562E85"/>
    <w:rsid w:val="006965A7"/>
    <w:rsid w:val="006A6EFA"/>
    <w:rsid w:val="007E1F53"/>
    <w:rsid w:val="00867768"/>
    <w:rsid w:val="00983336"/>
    <w:rsid w:val="009A55B8"/>
    <w:rsid w:val="00A2477C"/>
    <w:rsid w:val="00B66701"/>
    <w:rsid w:val="00B96455"/>
    <w:rsid w:val="00C3587E"/>
    <w:rsid w:val="00D03319"/>
    <w:rsid w:val="00D97361"/>
    <w:rsid w:val="00F942A5"/>
    <w:rsid w:val="315F6B9C"/>
    <w:rsid w:val="372640FE"/>
    <w:rsid w:val="523C79CF"/>
    <w:rsid w:val="6AD9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216</Words>
  <Characters>1711</Characters>
  <Lines>14</Lines>
  <Paragraphs>4</Paragraphs>
  <TotalTime>30</TotalTime>
  <ScaleCrop>false</ScaleCrop>
  <LinksUpToDate>false</LinksUpToDate>
  <CharactersWithSpaces>2076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2018-09-13T05:30:00Z</dcterms:created>
  <dc:creator>Sujit Mondal</dc:creator>
  <cp:lastModifiedBy>Coalrr 03</cp:lastModifiedBy>
  <cp:lastPrinted>2018-10-03T10:24:00Z</cp:lastPrinted>
  <dcterms:modified xsi:type="dcterms:W3CDTF">2026-07-27T05:55:18Z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eyJoZGlkIjoiNjI3NjRhMmQ5YTQ5ZTQzNTQyMzY5MWI1MjgwZTc1NTQifQ==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E105E15853AC4A2686E922E8BF3D8C0C_12</vt:lpwstr>
  </property>
</Properties>
</file>