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Monitored status of accounts receivable and payable to facilitate efficient processing.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Investigated and resolved internal accounting variances to keep records current.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Reconciled all company accounts, including credit cards, employee expenses and commissions.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Maintained accurate and complete documentation for all financial department procedures.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Completed biweekly payroll for [Number] company personnel.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Reviewed financial statements and supporting documentation.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Entered figures using 10-key calculator to compute data quickly.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Input financial data and produced reports using [Software].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Evaluated employee expense reports and verified accuracy.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Tracked all expenses and inventory purchases against budget guidelines.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Inputted [Number] invoices per month.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Communicated with suppliers to reconcile invoice payments.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lastRenderedPageBreak/>
        <w:t>Used [Software] to complete payroll for [Number] employees and took detailed records of procedures.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Maintained excellent financial standings by working closely with [Job title] to processes business transactions.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Checked [Type] documents for errors and accuracy while updating in [Software].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Managed accounting records and performed dues-ins and dues-outs tasks.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Presented audit findings to [Job title] after reviewing results and paperwork.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Reviewed and revised budgets to support efficient spending.</w:t>
      </w:r>
    </w:p>
    <w:p w:rsidR="00494286" w:rsidRPr="00494286" w:rsidRDefault="00494286" w:rsidP="004942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4286">
        <w:rPr>
          <w:rFonts w:asciiTheme="majorHAnsi" w:hAnsiTheme="majorHAnsi"/>
          <w:sz w:val="24"/>
        </w:rPr>
        <w:t>Managed accounts payable and receivables and payroll.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DB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65935"/>
    <w:multiLevelType w:val="multilevel"/>
    <w:tmpl w:val="A0EE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494286"/>
    <w:rsid w:val="006F4BEA"/>
    <w:rsid w:val="00DB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2020-11-27T04:38:00Z</dcterms:modified>
</cp:coreProperties>
</file>