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Implemented budget and expense controls and financial policies by analyzing income and expenditures.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Supported change management by understanding and addressing impacts of new accounting policies, financial statement initiatives and non-standard transactions.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Bolstered revenues by [Number</w:t>
      </w:r>
      <w:proofErr w:type="gramStart"/>
      <w:r w:rsidRPr="00681D04">
        <w:rPr>
          <w:rFonts w:asciiTheme="majorHAnsi" w:hAnsiTheme="majorHAnsi"/>
          <w:sz w:val="24"/>
        </w:rPr>
        <w:t>]%</w:t>
      </w:r>
      <w:proofErr w:type="gramEnd"/>
      <w:r w:rsidRPr="00681D04">
        <w:rPr>
          <w:rFonts w:asciiTheme="majorHAnsi" w:hAnsiTheme="majorHAnsi"/>
          <w:sz w:val="24"/>
        </w:rPr>
        <w:t xml:space="preserve"> by creating codes for accounting tasks, including cost estimation and revenue generation.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Compiled general ledger entries on short schedule with 100% accuracy.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Implemented updated production, productivity, quality and customer service standards to improve company financial standing.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Optimized employee performance, output and morale through development of enticing incentive programs.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Initiated comprehensive account assessments to check viability, stability and profitability of business operations.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Managed all areas of accounting, including accounts payable and receivable, general ledger management, banking reconciliations and monthly balance sheet statements.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Proposed and published metrics and KPIs to be incorporated into monthly financials and scorecards.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lastRenderedPageBreak/>
        <w:t>Set up and improved accounting systems and processes to meet business needs and maximize effectiveness of operations.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Managed accounting operations, including journal entries, collection efforts, reconciliations and payroll processing.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Maintained up-to-date knowledge of tax codes, legislation and tax programs.</w:t>
      </w:r>
    </w:p>
    <w:p w:rsidR="00681D04" w:rsidRPr="00681D04" w:rsidRDefault="00681D04" w:rsidP="00681D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1D04">
        <w:rPr>
          <w:rFonts w:asciiTheme="majorHAnsi" w:hAnsiTheme="majorHAnsi"/>
          <w:sz w:val="24"/>
        </w:rPr>
        <w:t>Used accounting software to issue tax returns and prepare consolidated reports.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3B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97B26"/>
    <w:multiLevelType w:val="multilevel"/>
    <w:tmpl w:val="DE76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3B3EB2"/>
    <w:rsid w:val="00681D04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2020-11-27T04:27:00Z</dcterms:modified>
</cp:coreProperties>
</file>