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Contacted customers directly to notify of fraudulent activity and minimize impacts.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Summarized all key information regarding investigation into detailed report for delivery to client.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Investigated cases of insurance and credit card fraud, which involved upwards of $[Amount] per case.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Reviewed reports and individual transactions which appeared suspicious to uncover possible fraudulent activity.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Gathered evidence, which included recorded and written statements, financial documentation and audio materials for examination.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Testified in court for both civil and criminal cases, answering questions honestly and respectfully.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Analyzed large amounts of data to find patterns of fraud and anomalies.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Interviewed witnesses thoroughly, asking appropriate questions to ascertain critical details about each case.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Provided exemplary level of customer service to all individuals, including clients and company personnel.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Collaborated with team members to discuss fraud trends and brainstorm methods to combat this type of crime.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Increased customer satisfaction by resolving [product or service] issues.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lastRenderedPageBreak/>
        <w:t>Maintained excellent attendance record, consistently arriving to work on time.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CD5720" w:rsidRPr="00CD5720" w:rsidRDefault="00CD5720" w:rsidP="00CD572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D5720">
        <w:rPr>
          <w:rFonts w:asciiTheme="majorHAnsi" w:hAnsiTheme="majorHAnsi"/>
          <w:sz w:val="24"/>
        </w:rPr>
        <w:t>Developed team communications and information for meetings.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A4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A5D0B"/>
    <w:multiLevelType w:val="multilevel"/>
    <w:tmpl w:val="20E6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A4E32"/>
    <w:rsid w:val="00BB335E"/>
    <w:rsid w:val="00CD572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2020-11-30T10:17:00Z</dcterms:modified>
</cp:coreProperties>
</file>