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Planned and led administration of management information system for achieving threshold-level performance.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Led system training and onboarding to meet information retention policy and government regulatory guidelines.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Outlined MIS upgrade roadmap, analyzed protocols and ordered corrective actions to elevate performance.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Determined data retention parameters based on organizational requirements.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Maintained MIS security and performance levels, dictating organizational policy to maintain threat protection effectiveness.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Used [Software] to input, analyze and model data.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Supervised [Job title] audit processes to address non-compliance and vulnerabilities.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Produced tables, pivot reports and charts for use in key decision-making processes.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Generated reports each [Timeframe] covering [Type] and [Type] data.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Tracked different [Type] metrics daily and organized for reporting purposes.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Interviewed, hired, trained and mentored [Number] staff by coaching daily, leading performance reviews and offering constructive feedback.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Coordinated with management teams to plan, develop, align and execute strategies that would meet client's vision, mission and purpose.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Implemented and managed wireless devices, multi-site network infrastructure, business intelligence development and implementation.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Guided implementation of company-wide enterprise security strategy for network and hardware, disaster recovery, data protection and endpoint protection.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Supported implementation of warehouse management system software applications to enable centralized management of tasks.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Analyzed architecture design, scoping, implementation, testing and deployment needs to define project requirements.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Communicated regularly with customers concerning data exchange and technology integration.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lastRenderedPageBreak/>
        <w:t>Led team for software engineering services and supported key clients in development efforts, establishing standards, determining specifications and creating Service and Operational Level Agreements (SLA) and (OLA).</w:t>
      </w:r>
    </w:p>
    <w:p w:rsidR="00EE27A7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Played key role in on-going network design, reevaluation and optimization to keep pace with company growth.</w:t>
      </w:r>
    </w:p>
    <w:p w:rsidR="00EE4100" w:rsidRPr="00EE27A7" w:rsidRDefault="00EE27A7" w:rsidP="00EE27A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27A7">
        <w:rPr>
          <w:rFonts w:asciiTheme="majorHAnsi" w:hAnsiTheme="majorHAnsi"/>
          <w:sz w:val="24"/>
        </w:rPr>
        <w:t>Liaised effectively with others to promote on-going network design, reevaluation and optimization that scaled with company growth.</w:t>
      </w:r>
    </w:p>
    <w:sectPr w:rsidR="00EE4100" w:rsidRPr="00EE27A7" w:rsidSect="00CF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A2994"/>
    <w:multiLevelType w:val="multilevel"/>
    <w:tmpl w:val="2FBE0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BB335E"/>
    <w:rsid w:val="00CF6EC1"/>
    <w:rsid w:val="00EE27A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E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1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2020-11-30T10:39:00Z</dcterms:modified>
</cp:coreProperties>
</file>