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Drafted professional memos, letters and marketing copy to support business objectives and growth.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Informed and supported business leaders through consistent communication and administrative support duties.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Completed accurate and efficient AP/AR actions and resolved discrepancies to maintain compliant accounts.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Prepared packages for shipment, pickup and courier services for prompt delivery to customers.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Monitored premises, screened visitors, updated logs and issued passes to maintain security.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Managed office inventory by restocking supplies and placing purchase orders to maintain adequate stock levels.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Boosted file efficiency and reduced storage space with proactive management of records and elimination of redundancy.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Handled client correspondence and tracked records to foster office efficiency.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Routed more than [Number] calls per day to office staff members.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Managed multiple projects simultaneously using organizational and analytical skills.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Helped staff complete special projects by organizing documentation and supplies to handle forecasted demands.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lastRenderedPageBreak/>
        <w:t>Provided quality clerical support through data entry, document management, email correspondence and overseeing operation of office equipment.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Carried out administrative tasks by communicating with clients, distributing mail and scanning documents.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A0584A" w:rsidRPr="00A0584A" w:rsidRDefault="00A0584A" w:rsidP="00A058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584A">
        <w:rPr>
          <w:rFonts w:asciiTheme="majorHAnsi" w:hAnsiTheme="majorHAnsi"/>
          <w:sz w:val="24"/>
        </w:rPr>
        <w:t>Alerted customers about specific [Type] account issues, updates and changes to account information.</w:t>
      </w:r>
    </w:p>
    <w:p w:rsidR="00EE4100" w:rsidRPr="00A0584A" w:rsidRDefault="00EE4100" w:rsidP="00A0584A"/>
    <w:sectPr w:rsidR="00EE4100" w:rsidRPr="00A0584A" w:rsidSect="007F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E12E5"/>
    <w:multiLevelType w:val="multilevel"/>
    <w:tmpl w:val="961E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F366E"/>
    <w:rsid w:val="00A0584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0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2020-11-30T10:56:00Z</dcterms:modified>
</cp:coreProperties>
</file>