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Reduced average contract expenses by [Number]% through aggressive negotiations with vendors.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Implemented policies and standard operating procedures for continuous improvement.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Directed day-to-day operations focused on attainment of key business metrics, continuous improvement initiatives and [Number]-member management team with related direct reports.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Protected company assets from loss such as theft or damage by setting and enforcing effective security policies.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Partnered with vendors and suppliers to effectively manage and budget for over $[Amount] in inventory.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Set, enforced and optimized internal policies to maintain efficiency and responsiveness to demands.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Developed and implemented daily operations plans such as delivery routes, employee assignments and promotional strategies.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Devised, deployed and monitored processes to boost long-term business success and increase profit levels [Number]%.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Identified and resolved unauthorized, unsafe or ineffective practices by inspecting production areas regularly.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Conducted performance reviews each quarter, offering praise and recommendations for improvement.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Strengthened performance metrics tracking and analysis to enhance tactical and strategic company plans.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Developed and submitted strategy and initiative reports to highlight current actions and proposed changes to corporate committee.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Evaluated upcoming program plans to forecast expected resource needs.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lastRenderedPageBreak/>
        <w:t>Streamlined and enhanced corporate accounting and operations system by initiating key workflows.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Provided excellent customer care to maintain and improve customer relations, strengthen loyalty and increase product and service sales.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Reviewed financial reports each day and investigated variances with accounting staff to keep records accurate.</w:t>
      </w:r>
    </w:p>
    <w:p w:rsidR="004F558F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Documented safety action plans, quality initiatives, and team performance in [Type] system.</w:t>
      </w:r>
    </w:p>
    <w:p w:rsidR="00EE4100" w:rsidRPr="004F558F" w:rsidRDefault="004F558F" w:rsidP="004F55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558F">
        <w:rPr>
          <w:rFonts w:asciiTheme="majorHAnsi" w:hAnsiTheme="majorHAnsi"/>
          <w:sz w:val="24"/>
        </w:rPr>
        <w:t>Investigated and resolved departmental non-conformances, reducing total non-conformance traffic by [Number]%.</w:t>
      </w:r>
    </w:p>
    <w:sectPr w:rsidR="00EE4100" w:rsidRPr="004F558F" w:rsidSect="0092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F5AE4"/>
    <w:multiLevelType w:val="multilevel"/>
    <w:tmpl w:val="E630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4F558F"/>
    <w:rsid w:val="0092609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2020-11-30T11:00:00Z</dcterms:modified>
</cp:coreProperties>
</file>