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Produced documentation outlining process improvement solutions, including cost-benefit analyses.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Developed change management protocols to streamline required business process alterations through preemptive training and guidance.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Pinpointed cost-effective process improvements through simulation of potential process alterations, discovering optimal enhancements without interrupting live production efforts.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Synthesized performance data from wide-ranging sources into cohesive overviews of process performance.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Protected confidentiality and data integrity in all work-related tasks as depicted in company regulations and protocols.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Gathered documentation and created reports on all assessed information, which were provided to [Job Title].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Processed management reports on monthly basis through effective collaboration with various departments.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Instructed personnel on specific changes to [Type] parameters, effectively communicating required alterations to workflow.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Liaised with staff managers to collaboratively design process change implementation plans.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Conducted walk-through demonstrations of proposed process changes for [Job title] and [Job title].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Designed business analysis approaches for upcoming projects to define [Type] and [Type] limitations.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Analyzed and documented company processes for executive leadership and suggested areas for improvement.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Designed process models to provide clear, understandable tools for presenting complex business processes to individuals with minimal knowledge on topic.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Drafted human feedback tools such as questionnaires, surveys, and interview scenarios to incorporate personnel needs and desires into process improvement.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Identified areas of system improvement by applying historical knowledge to ongoing [Type] statistics.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lastRenderedPageBreak/>
        <w:t>Developed written documents and reports related to programs and operations.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Designed complete systems, including data, pre-processing, optimization, post-processing, and interfaces for user interaction.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Maintained authoritative knowledge on change management techniques effective in improving processes without disrupting operations.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Identified and analyzed project risks and developed mitigation strategies.</w:t>
      </w:r>
    </w:p>
    <w:p w:rsidR="00793C73" w:rsidRPr="00793C73" w:rsidRDefault="00793C73" w:rsidP="00793C7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C73">
        <w:rPr>
          <w:rFonts w:asciiTheme="majorHAnsi" w:hAnsiTheme="majorHAnsi"/>
          <w:sz w:val="24"/>
        </w:rPr>
        <w:t>Increased efficiency and team performance by implementing actionable process improvements.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6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06A8"/>
    <w:multiLevelType w:val="multilevel"/>
    <w:tmpl w:val="9CB2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93C73"/>
    <w:rsid w:val="00BB335E"/>
    <w:rsid w:val="00EE4100"/>
    <w:rsid w:val="00F6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2020-11-30T11:30:00Z</dcterms:modified>
</cp:coreProperties>
</file>