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Planned, prepared and delivered lessons on American literature, British literature and grammar to [Number] students daily.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Initiated, facilitated and moderated classroom discussions for college-level English students.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Defined and articulated learning outcomes, including measurements, performance metrics and changes to improve student learning.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Led committee creating school-wide assessments and producing exams used throughout English department.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D97D99">
        <w:rPr>
          <w:rFonts w:asciiTheme="majorHAnsi" w:hAnsiTheme="majorHAnsi"/>
          <w:sz w:val="24"/>
        </w:rPr>
        <w:t>students</w:t>
      </w:r>
      <w:proofErr w:type="gramEnd"/>
      <w:r w:rsidRPr="00D97D99">
        <w:rPr>
          <w:rFonts w:asciiTheme="majorHAnsi" w:hAnsiTheme="majorHAnsi"/>
          <w:sz w:val="24"/>
        </w:rPr>
        <w:t xml:space="preserve"> articulate knowledge.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Immersed students in unfamiliar cultures by devising hands-on activities.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Designed and developed instructional activities using data from student learning style assessments.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Evaluated students' abilities and grasp of English language, keeping appropriate records and preparing progress reports.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Conducted intensive summer courses in analysis of English texts.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Developed lesson plans and adapted curriculum to meet individual needs of students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Selected and prepared educational resources, taking account of students' interests and cultural backgrounds.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lastRenderedPageBreak/>
        <w:t>Established and maintained student behavioral standards to achieve functional learning environment.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Used effective teaching techniques and learning strategies in translating lesson plans into productive student learning experiences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Made use of available technologies in daily learning, such as [Software] and [Software].</w:t>
      </w:r>
    </w:p>
    <w:p w:rsidR="00D97D99" w:rsidRPr="00D97D99" w:rsidRDefault="00D97D99" w:rsidP="00D97D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97D99">
        <w:rPr>
          <w:rFonts w:asciiTheme="majorHAnsi" w:hAnsiTheme="majorHAnsi"/>
          <w:sz w:val="24"/>
        </w:rPr>
        <w:t>Encouraged participation by maintaining positive attitude and proactively engaging students in activities and lessons.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F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878"/>
    <w:multiLevelType w:val="multilevel"/>
    <w:tmpl w:val="F830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F3D69"/>
    <w:rsid w:val="00BB335E"/>
    <w:rsid w:val="00D97D9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2020-11-29T07:14:00Z</dcterms:modified>
</cp:coreProperties>
</file>