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t>Offered career assistance to students by conducting mock interviews, providing relevant job opportunities and teaching networking skills and strategies.</w:t>
      </w:r>
    </w:p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t>Used variety of learning modalities and support materials to facilitate learning process and accentuate presentations, including visual, aural and social learning modalities.</w:t>
      </w:r>
    </w:p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t>Probed, encouraged and facilitated class discussions by building discussions into lessons, asking open-ended questions and using techniques to track student participation and actively solicit input.</w:t>
      </w:r>
    </w:p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t>Graded quizzes, tests, homework and projects to provide students with timely academic progress information and feedback.</w:t>
      </w:r>
    </w:p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t>Assisted and identified at-risk students to eliminate student barriers to learning.</w:t>
      </w:r>
    </w:p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t>Attended department initiatives for professional growth to meet career benchmarks.</w:t>
      </w:r>
    </w:p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t>Created budgeting exercises to equip students with crucial, practical knowledge.</w:t>
      </w:r>
    </w:p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t>Shifted between informal and formal methods of teaching to create multi-layered web of learning, incorporating experiments, practical activities, discussions and projects into lessons.</w:t>
      </w:r>
    </w:p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t>Enhanced academic programs with innovative methodologies and collaboration.</w:t>
      </w:r>
    </w:p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t>Recorded grades and developed accountability through bi-weekly progress monitoring.</w:t>
      </w:r>
    </w:p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t>Adhered to district policies for effective classroom management techniques.</w:t>
      </w:r>
    </w:p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t>Implemented problem- and project-based learning initiative to cover history, government, economics, and civics.</w:t>
      </w:r>
    </w:p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t>Planned lessons to reflect group and individual student needs utilizing creative instruction to teach individual roles of citizenship.</w:t>
      </w:r>
    </w:p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t>Evaluated student assignments and projects with corrective comments to guide reasoning skills.</w:t>
      </w:r>
    </w:p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t>Facilitated learning with aids, technology, and equipment to stimulate higher-level thinking.</w:t>
      </w:r>
    </w:p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lastRenderedPageBreak/>
        <w:t>Carried out day-day-day duties accurately and efficiently.</w:t>
      </w:r>
    </w:p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t>Exposed students to economic reasoning skills to build perspective and critical thinking skills.</w:t>
      </w:r>
    </w:p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DC7D6C" w:rsidRPr="00DC7D6C" w:rsidRDefault="00DC7D6C" w:rsidP="00DC7D6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7D6C">
        <w:rPr>
          <w:rFonts w:asciiTheme="majorHAnsi" w:hAnsiTheme="majorHAnsi"/>
          <w:sz w:val="24"/>
        </w:rPr>
        <w:t>Adapted teaching strategies to remain inclusive to multiple learning styles.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7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56FBC"/>
    <w:multiLevelType w:val="multilevel"/>
    <w:tmpl w:val="3476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753CA"/>
    <w:rsid w:val="00BB335E"/>
    <w:rsid w:val="00DC7D6C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3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2020-11-29T06:22:00Z</dcterms:modified>
</cp:coreProperties>
</file>