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Assisted students with career exploration and future education planning to help achieve academic and career goals.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Integrated with educators to create effective teaching aids and instructional materials, assisting all levels and types of learners.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Collaborated with educators, school administrators and external professionals in IEP development.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Researched state-of-the-art teaching techniques to present new methods to instructors to help enhance teaching skills.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Met with students to conduct individual assessments to determine academic and mental health needs.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Leveraged knowledge of budget and educational designs to facilitate development of cost-effective educational programs.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Planned, formulated and assessed goals, policies and activities designed to implement educational objectives and performance standards.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Partnered with school administrators, teachers and parents or guardians to provide students with appropriate and adequate counseling support in school.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Developed community education programming events and other activities designed to increase and improve educational outcomes.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Conducted conferences with parents and students to review progress, adjust academic plans and renew enrollments.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Implemented in-school behavior modification program to identify barriers to learning and improve academic proficiency, boosting proficiency [Number</w:t>
      </w:r>
      <w:proofErr w:type="gramStart"/>
      <w:r w:rsidRPr="00DF7695">
        <w:rPr>
          <w:rFonts w:asciiTheme="majorHAnsi" w:hAnsiTheme="majorHAnsi"/>
          <w:sz w:val="24"/>
        </w:rPr>
        <w:t>]%</w:t>
      </w:r>
      <w:proofErr w:type="gramEnd"/>
      <w:r w:rsidRPr="00DF7695">
        <w:rPr>
          <w:rFonts w:asciiTheme="majorHAnsi" w:hAnsiTheme="majorHAnsi"/>
          <w:sz w:val="24"/>
        </w:rPr>
        <w:t>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Coordinated training for [Number] districts and schools by creating webinars, tutorials and training manuals, maintaining consistent quality of educational programs.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Assisted with marketing, advertising, PR and student and faculty outreach efforts to drive [Type] education program growth.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Collaborated with cross-functional team of [Number] advisors, boosting retention and graduation rates [Number</w:t>
      </w:r>
      <w:proofErr w:type="gramStart"/>
      <w:r w:rsidRPr="00DF7695">
        <w:rPr>
          <w:rFonts w:asciiTheme="majorHAnsi" w:hAnsiTheme="majorHAnsi"/>
          <w:sz w:val="24"/>
        </w:rPr>
        <w:t>]%</w:t>
      </w:r>
      <w:proofErr w:type="gramEnd"/>
      <w:r w:rsidRPr="00DF7695">
        <w:rPr>
          <w:rFonts w:asciiTheme="majorHAnsi" w:hAnsiTheme="majorHAnsi"/>
          <w:sz w:val="24"/>
        </w:rPr>
        <w:t>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Developed solution strategies and evaluated opportunities for new products or line extensions.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lastRenderedPageBreak/>
        <w:t>Communicated with broad range of stakeholders, including [Type], [Type] and [Type].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Provided recommendations for modification, development or improvement of educational programs as school board member.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Provided ongoing coaching and mentoring to over [Number] teachers and administrators to impact student achievement.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Developed and implemented tutoring programs to address [Subject] and [Subject] proficiency gaps.</w:t>
      </w:r>
    </w:p>
    <w:p w:rsidR="00DF7695" w:rsidRPr="00DF7695" w:rsidRDefault="00DF7695" w:rsidP="00DF769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7695">
        <w:rPr>
          <w:rFonts w:asciiTheme="majorHAnsi" w:hAnsiTheme="majorHAnsi"/>
          <w:sz w:val="24"/>
        </w:rPr>
        <w:t>Managed product line direction, in partnership with [Type] department, through ongoing assessment of current products, pricing and positioning.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0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0C5634"/>
    <w:multiLevelType w:val="multilevel"/>
    <w:tmpl w:val="BAF6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06543"/>
    <w:rsid w:val="00BB335E"/>
    <w:rsid w:val="00DF7695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2020-11-29T06:23:00Z</dcterms:modified>
</cp:coreProperties>
</file>