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Completed in-service and additional training to maintain professional growth.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Prepared students for [Type] standardized testing, resulting in scores ranking [Number</w:t>
      </w:r>
      <w:proofErr w:type="gramStart"/>
      <w:r w:rsidRPr="007C41B7">
        <w:rPr>
          <w:rFonts w:asciiTheme="majorHAnsi" w:hAnsiTheme="majorHAnsi"/>
          <w:sz w:val="24"/>
        </w:rPr>
        <w:t>]%</w:t>
      </w:r>
      <w:proofErr w:type="gramEnd"/>
      <w:r w:rsidRPr="007C41B7">
        <w:rPr>
          <w:rFonts w:asciiTheme="majorHAnsi" w:hAnsiTheme="majorHAnsi"/>
          <w:sz w:val="24"/>
        </w:rPr>
        <w:t xml:space="preserve"> in [Location].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Prepared comprehensive English curriculum for [Number] students.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Administered [Type] tests to determine comprehension rates among students.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Helped students develop important learning skills and good study habits useful in trade school or college education.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Consulted with teachers in [Language] and [Language] disciplines to identify and adopt successful instructional strategies.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Planned coursework to introduce students to [Number] pieces of important [Type] literature.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Established appropriate deadlines and provided complete instructions for reading assignment and homework.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Kept classroom organized, clean, and safe for all students and visitors.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Served as languages department member and attended [Timeframe] meetings to develop and update course curricula.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Tracked student progress using exams and weekly graded assignments, keeping detailed notes and working with students to identify and rectify issues.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Wrote [Area of expertise] reading list for students, catering choices to modern student interests and class types.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Provided personal guidance for students struggling both in and out of classrooms, maintaining professionalism while helping students feel safe.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Prepared and implemented lesson plans covering required course topics.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Cultivated relationships with parents for complete support network.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Led interesting and diverse group activities to engage students in course material.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Organized [Type] field trips for over [Number] students to increase interest in [Area of study].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Instructed classes of up to [Number] students on principles and strategies of [Area of study].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lastRenderedPageBreak/>
        <w:t>Coordinated theme days for classes to encourage interest in reading, resulting in significant increase in reading scores.</w:t>
      </w:r>
    </w:p>
    <w:p w:rsidR="007C41B7" w:rsidRPr="007C41B7" w:rsidRDefault="007C41B7" w:rsidP="007C4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C41B7">
        <w:rPr>
          <w:rFonts w:asciiTheme="majorHAnsi" w:hAnsiTheme="majorHAnsi"/>
          <w:sz w:val="24"/>
        </w:rPr>
        <w:t>Administered assessments and standardized tests to evaluate student progress.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F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A0F4B"/>
    <w:multiLevelType w:val="multilevel"/>
    <w:tmpl w:val="A0C0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C41B7"/>
    <w:rsid w:val="007F531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2020-11-29T06:56:00Z</dcterms:modified>
</cp:coreProperties>
</file>