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Supervised children at parks and on field trips for hands-on lessons about nature and physical environment.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Implemented [Type] exercises and used repetition, which enabled students to grasp new [Type] concepts quickly.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Assisted teachers with supervision and care of group of [Number] children.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Delivered personalized educational, behavioral and emotional support to individual students to enable positive learning outcomes.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Supported instructor with test administration, curriculum development and assignment grading.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Assisted teachers with classroom management and document coordination to maintain positive learning environment.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Supported student learning objectives through personalized and small group assistance.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Encouraged dynamic and pleasant educational environment by promoting both gentle discipline and [Area of expertise].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Promoted physical, mental and social development by implementing classroom games and outdoor recreational activities.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Completed and filed all necessary paperwork for classroom activities, including meal count sheets and attendance logs.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Eliminated learning gaps and effectively instructed students on [Area of study] using wide variety of teaching aids and motivational strategies.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Organized [Type] and [Type] areas each [Timeframe] to keep classroom well-maintained.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Kept abreast of latest information on specific subjects and learning strategies.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Participated in lesson planning and curriculum implementation through use of [Skill] and [Skill], which promoted quicker rollout and delivery.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Partnered with teacher to plan and implement lessons following school's curriculum, goals, objectives and philosophies.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Distributed learning materials such as worksheets, textbooks and supplemental activities.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lastRenderedPageBreak/>
        <w:t>Supported classroom activities, including tutoring, grading homework and reviewing exams.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Oversaw students in classroom and common areas to monitor, enforce rules and support lead teacher.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Handed out classroom materials, like pencils, [Type] and [Type].</w:t>
      </w:r>
    </w:p>
    <w:p w:rsidR="005E7F5C" w:rsidRPr="005E7F5C" w:rsidRDefault="005E7F5C" w:rsidP="005E7F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7F5C">
        <w:rPr>
          <w:rFonts w:asciiTheme="majorHAnsi" w:hAnsiTheme="majorHAnsi"/>
          <w:sz w:val="24"/>
        </w:rPr>
        <w:t>Offered complete instructional support for students unable to attend regular classes.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9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267F1"/>
    <w:multiLevelType w:val="multilevel"/>
    <w:tmpl w:val="54C4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E7F5C"/>
    <w:rsid w:val="00BB335E"/>
    <w:rsid w:val="00D90A9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2020-11-29T07:10:00Z</dcterms:modified>
</cp:coreProperties>
</file>