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t>Monitored comprehension of material among students and created re-teaching strategies to cover gaps in learning indicated by test scores and quizzes.</w:t>
      </w:r>
    </w:p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t>Developed teaching materials to supplement standard curriculum, enhancing learning concepts and promoting student engagement.</w:t>
      </w:r>
    </w:p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t>Authored tests and quizzes to evaluate student learning and comprehension.</w:t>
      </w:r>
    </w:p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t>Established positive classroom management boundaries to create safe, known environment for behavior among students.</w:t>
      </w:r>
    </w:p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t>Built relationships with students to understand obstacles to learning such as difficult home situations, illness or social hurdles.</w:t>
      </w:r>
    </w:p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t>Supported teacher instruction by discussing concepts and creating custom practice questions.</w:t>
      </w:r>
    </w:p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t>Educated students on study tips and exam strategies.</w:t>
      </w:r>
    </w:p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t>Identified students struggling with material and made arrangements to meet one-on-one during study hall or other time periods to provide additional instruction in one-on-one environment.</w:t>
      </w:r>
    </w:p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t>Collaborated with students to complete homework assignments, identify lagging skills and correct weaknesses.</w:t>
      </w:r>
    </w:p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t>Worked with students in classrooms, small study areas or home environments to provide educational support.</w:t>
      </w:r>
    </w:p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t>Created language arts lesson plans for [Type] students to meet learning needs, adhere to curriculum standards and build interest in learning.</w:t>
      </w:r>
    </w:p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t>Developed student confidence though attentive instruction in [Area of study], applying positive reinforcement strategies.</w:t>
      </w:r>
    </w:p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t>Spearheaded group tutoring sessions to help students struggling in similar areas.</w:t>
      </w:r>
    </w:p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t>Sponsored several student activities and clubs including [Type] and [Type], dedicating over [Number] hours per week outside regular school hours.</w:t>
      </w:r>
    </w:p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t>Created special handouts, study guides and assessments to evaluate and boost student knowledge.</w:t>
      </w:r>
    </w:p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lastRenderedPageBreak/>
        <w:t>Teamed with other faculty members and parents to outline IEPs for gifted, talented and special education students, addressing diverse teaching approaches for special learning requirements.</w:t>
      </w:r>
    </w:p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t>Launched focused writing program for students enrolled in AP courses to teach advanced composition in preparation for college composition classes.</w:t>
      </w:r>
    </w:p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t>Communicated with parents in person, by email and phone to apprise of student progress, challenges and behavior issues.</w:t>
      </w:r>
    </w:p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t>Led textbook adoption committee for [Year] to evaluate and make recommendations for new language arts textbooks and materials.</w:t>
      </w:r>
    </w:p>
    <w:p w:rsidR="00E2102A" w:rsidRPr="00E2102A" w:rsidRDefault="00E2102A" w:rsidP="00E210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102A">
        <w:rPr>
          <w:rFonts w:asciiTheme="majorHAnsi" w:hAnsiTheme="majorHAnsi"/>
          <w:sz w:val="24"/>
        </w:rPr>
        <w:t>Developed age-appropriate lesson content for literature pieces including short stories, poetry, plays and non-fiction to meet diverse learning styles.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1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F7C21"/>
    <w:multiLevelType w:val="multilevel"/>
    <w:tmpl w:val="4BF6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14783"/>
    <w:rsid w:val="00BB335E"/>
    <w:rsid w:val="00E2102A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7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2020-11-29T07:07:00Z</dcterms:modified>
</cp:coreProperties>
</file>