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Conducted intensive summer courses in analysis of English texts.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Planned, prepared and delivered lessons on American literature, British literature and grammar to [Number] students daily.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Led committee creating school-wide assessments and producing exams used throughout English department.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Designed and developed instructional activities using data from student learning style assessments.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9A1724">
        <w:rPr>
          <w:rFonts w:asciiTheme="majorHAnsi" w:hAnsiTheme="majorHAnsi"/>
          <w:sz w:val="24"/>
        </w:rPr>
        <w:t>students</w:t>
      </w:r>
      <w:proofErr w:type="gramEnd"/>
      <w:r w:rsidRPr="009A1724">
        <w:rPr>
          <w:rFonts w:asciiTheme="majorHAnsi" w:hAnsiTheme="majorHAnsi"/>
          <w:sz w:val="24"/>
        </w:rPr>
        <w:t xml:space="preserve"> articulate knowledge.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Initiated, facilitated and moderated classroom discussions for college-level English students.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Taught English language to [Type] students in [Type] setting.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Defined and articulated learning outcomes, including measurements, performance metrics and changes to improve student learning.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Immersed students in unfamiliar cultures by devising hands-on activities.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Assigned books and other materials to improve reading comprehension.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Evaluated students' abilities and grasp of English language, keeping appropriate records and preparing progress reports.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Established and maintained student behavioral standards to achieve functional learning environment.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lastRenderedPageBreak/>
        <w:t>Encouraged participation by maintaining positive attitude and proactively engaging students in activities and lessons.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Developed lesson plans and adapted curriculum to meet individual needs of students</w:t>
      </w:r>
    </w:p>
    <w:p w:rsidR="009A1724" w:rsidRPr="009A1724" w:rsidRDefault="009A1724" w:rsidP="009A17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24">
        <w:rPr>
          <w:rFonts w:asciiTheme="majorHAnsi" w:hAnsiTheme="majorHAnsi"/>
          <w:sz w:val="24"/>
        </w:rPr>
        <w:t>Selected and prepared educational resources, taking account of students' interests and cultural backgrounds.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E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42D08"/>
    <w:multiLevelType w:val="multilevel"/>
    <w:tmpl w:val="FFB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A1724"/>
    <w:rsid w:val="00AE010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2020-11-29T07:17:00Z</dcterms:modified>
</cp:coreProperties>
</file>