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Consulted with teachers in [Language] and [Language] disciplines to identify and adopt successful instructional strategies.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Communicated with students in French to foster oral proficiency.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Designed curriculum to meet learning institution requirements and instill comprehensive knowledge of French language and culture in students.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Served as languages department member and attended [Timeframe] meetings to develop and update course curricula.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Facilitated learning of French language using variety of instructional methods, resources and technological tools.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Collaborated on and implemented innovative pedagogical initiatives that focused on student-first, hands-on and experiential learning to foster French instruction.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Explored and implemented innovative use of technology in language education.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Immersed students in unfamiliar cultures by devising hands-on activities.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Built cultural literacy by organizing lesson plans focused on French-speaking countries.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890C31">
        <w:rPr>
          <w:rFonts w:asciiTheme="majorHAnsi" w:hAnsiTheme="majorHAnsi"/>
          <w:sz w:val="24"/>
        </w:rPr>
        <w:t>students</w:t>
      </w:r>
      <w:proofErr w:type="gramEnd"/>
      <w:r w:rsidRPr="00890C31">
        <w:rPr>
          <w:rFonts w:asciiTheme="majorHAnsi" w:hAnsiTheme="majorHAnsi"/>
          <w:sz w:val="24"/>
        </w:rPr>
        <w:t xml:space="preserve"> articulate knowledge.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Facilitated positive learning environment by using enthusiastic and energetic instructional strategies and consistent classroom management.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lastRenderedPageBreak/>
        <w:t>Developed and implemented full French curriculum to meet school mission and goals.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Helped students develop important learning skills and good study habits useful in trade school or college education.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Used [Software] to monitor and record student progress.</w:t>
      </w:r>
    </w:p>
    <w:p w:rsidR="00890C31" w:rsidRPr="00890C31" w:rsidRDefault="00890C31" w:rsidP="00890C3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C31">
        <w:rPr>
          <w:rFonts w:asciiTheme="majorHAnsi" w:hAnsiTheme="majorHAnsi"/>
          <w:sz w:val="24"/>
        </w:rPr>
        <w:t>Created reading lists with materials to promote student comprehension of written French.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7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BAF"/>
    <w:multiLevelType w:val="multilevel"/>
    <w:tmpl w:val="1C4A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77E4E"/>
    <w:rsid w:val="00890C3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2020-11-29T07:21:00Z</dcterms:modified>
</cp:coreProperties>
</file>