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t>Maintained regular verbal and written communication with school counselors and parents to update with student progress, class schedules and important test dates.</w:t>
      </w:r>
    </w:p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t>Provided advice and guidance to students needing morale-boosting and academic advising.</w:t>
      </w:r>
    </w:p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t>Employed appropriate teaching methods to cater to individual educational needs of each student.</w:t>
      </w:r>
    </w:p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t>Taught [Area of expertise] to [Number] students in classroom setting.</w:t>
      </w:r>
    </w:p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t>Attended professional development seminars and workshops to maintain expertise in [Area of study].</w:t>
      </w:r>
    </w:p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t>Participated in school district meetings and parent-teacher conferences to give insight into student progress and curriculum plans.</w:t>
      </w:r>
    </w:p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t>Communicated clear learning objectives to students on each unique chapter.</w:t>
      </w:r>
    </w:p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t>Proctored classroom exams and finals in secure environment to prevent plagiarism and cheating.</w:t>
      </w:r>
    </w:p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t>Prepared various classroom activities and assessment methods to promote retention of study materials.</w:t>
      </w:r>
    </w:p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t>Delivered prepared lesson plans using instructional materials and tools including [Software] and [Technique].</w:t>
      </w:r>
    </w:p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t>Acted ethically and professionally when conversing with students and delivering lectures to be positive role model for kids of all backgrounds.</w:t>
      </w:r>
    </w:p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t>Created lesson plans, course materials and homework assignments covering established coursework and textbook information.</w:t>
      </w:r>
    </w:p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t>Oversaw and trained [Number] student teachers on grading procedures, testing protocols and [Task] to support skills development and receive assistance in managing multiple tasks.</w:t>
      </w:r>
    </w:p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t>Participated in departmental curriculum development, program administration, committee management and [Task].</w:t>
      </w:r>
    </w:p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t>Delivered lessons on [Type] history every [Timeframe] to [Number] students.</w:t>
      </w:r>
    </w:p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lastRenderedPageBreak/>
        <w:t>Worked to maintain outstanding attendance record, consistently arriving to work ready to start immediately.</w:t>
      </w:r>
    </w:p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t>Introduced [Type] students to history lesson information by capturing attention with targeted questions on materials being presented and engaging multimedia presentations.</w:t>
      </w:r>
    </w:p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A32BFB" w:rsidRPr="00A32BFB" w:rsidRDefault="00A32BFB" w:rsidP="005C31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2BFB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6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37CC7"/>
    <w:multiLevelType w:val="multilevel"/>
    <w:tmpl w:val="DAE0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C313B"/>
    <w:rsid w:val="00660496"/>
    <w:rsid w:val="00A32BFB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2020-11-27T12:02:00Z</dcterms:created>
  <dcterms:modified xsi:type="dcterms:W3CDTF">2020-11-29T07:36:00Z</dcterms:modified>
</cp:coreProperties>
</file>