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 xml:space="preserve">Motivated students of all abilities to </w:t>
      </w:r>
      <w:proofErr w:type="gramStart"/>
      <w:r w:rsidRPr="00261704">
        <w:rPr>
          <w:rFonts w:asciiTheme="majorHAnsi" w:hAnsiTheme="majorHAnsi"/>
          <w:sz w:val="24"/>
        </w:rPr>
        <w:t>explore,</w:t>
      </w:r>
      <w:proofErr w:type="gramEnd"/>
      <w:r w:rsidRPr="00261704">
        <w:rPr>
          <w:rFonts w:asciiTheme="majorHAnsi" w:hAnsiTheme="majorHAnsi"/>
          <w:sz w:val="24"/>
        </w:rPr>
        <w:t xml:space="preserve"> research and apply physics concepts in and outside of class.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Traveled to [Number] different university campuses to teach [Area of study] courses.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Utilized emerging technology and next-generation learning techniques to effectively deliver [Type] course content.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Served on [Type] professional committees and helped to organize [Timeframe] meetings in [Location] region.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Presented targeted research findings at [Type] professional meetings in [Location] and [Location].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Supported students with academic, social and emotional needs during and after class by offering tutoring sessions, one-on-one discussions and [Type] activities.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Promoted university, subject and course through [Task] and constructed intriguing course description for course catalog and website.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Participated in university [Type] and [Type] functions throughout academic year.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Used variety of teaching strategies and tools, including [Technique] and [Tool] to reach diverse learners in [Type] physics class.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Developed physics demonstrations, experiential learning opportunities and labs to clarify difficult concepts and make topic relevant to student experience.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Prepared and delivered undergraduate [Area of study] courses in compliance with established academic criteria.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Analyzed student performance data to monitor and adjust course flow and speed for maximum student achievement.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Wrote targeted [Area of study] research papers and submitted to professional journals for publication.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Composed clear, concise course syllabus and maintained student records as required by [Type] policies.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Collaborated with veteran and novice colleagues to share ideas and garner suggestions to improve lesson quality for students.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Contributed [Type] expertise to community-based [Type] events.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Mentored and advised students on academic performance and professional goal identification and progression.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Supervised students' laboratory work and monitored compliance with safety and environmental health standards.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Managed student behavior using effective discipline techniques to create safe and inviting learning environment.</w:t>
      </w:r>
    </w:p>
    <w:p w:rsidR="00261704" w:rsidRPr="00261704" w:rsidRDefault="00261704" w:rsidP="0026170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61704">
        <w:rPr>
          <w:rFonts w:asciiTheme="majorHAnsi" w:hAnsiTheme="majorHAnsi"/>
          <w:sz w:val="24"/>
        </w:rPr>
        <w:t>Designed practical assignments and valid assessments that accurately reflected student understanding of physics concepts.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AD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40FD"/>
    <w:multiLevelType w:val="multilevel"/>
    <w:tmpl w:val="B9E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61704"/>
    <w:rsid w:val="00542360"/>
    <w:rsid w:val="00656BC1"/>
    <w:rsid w:val="00AD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2020-11-29T09:37:00Z</dcterms:modified>
</cp:coreProperties>
</file>