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Collaborated with parents to create tutoring sessions appropriate for student's age, learning preference and learning style.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Educated students on study tips and exam strategies.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Assisted children with daily homework tasks by uncovering and removing obstacles to success.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Administered feedback to students using positive reinforcement techniques to encourage and build confidence.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Crafted effective learning plans to address students' writing weaknesses and strengths.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Evaluated student progress in [Type] complex coding methods and developed plan of action for achievement.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Worked with [Number]-grade students on reading comprehension.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Participated in training classes to improve tutoring practices and learn new tutoring techniques.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Conducted tutorial services for students to provide academic support in computer programming and [Type].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Structured activities for interactive learning, including word analysis, reading understanding and fluency skills.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Identified students with math anxiety disorders and other learning challenges and referred to appropriate professionals for further help.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Reviewed computer science class material with students to support discovery of correct answers to problems.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Tracked learning progress in order to identify opportunities to enhance tutoring methods and help students achieve [Type] goals.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E97440" w:rsidRPr="00E97440" w:rsidRDefault="00E97440" w:rsidP="00E9744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E97440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08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05429"/>
    <w:multiLevelType w:val="multilevel"/>
    <w:tmpl w:val="EDDE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082D05"/>
    <w:rsid w:val="00542360"/>
    <w:rsid w:val="00656BC1"/>
    <w:rsid w:val="00E97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D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2020-11-29T09:51:00Z</dcterms:modified>
</cp:coreProperties>
</file>