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Interacted with architects and clients to obtain critical design information necessary to complete projects within intended time frames.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Analyzed building codes, by-laws and space and site requirements to determine effect on architectural designs.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Used 3D and 2D CAD tools to design, develop and engineer high-quality models.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Identified potential operational issues to redesign products and improve functionality.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Liaised with architects, engineers and designers to understand design requirements and provided technical advice to manufacturing and construction technicians.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Collected construction site reports, analyzed building codes and made weight, volume and stress calculations to determine materials needed for projects.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Organized project goals by identifying expectations and assigning design tasks to [Number] team members.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Performed [Type] and [Type] mathematical formulas to generate engineering models and calculations for system performance.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Designed high quality, robust and cost-effective CAD product models by preparing routine layouts, detailed drawings, assembly sketches and diagrams.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Performed final quality assurance assessment of equipment to prepare for shipment.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Tested selected products at specified stages in production process for performance characteristics or adherence to specifications.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Developed automation tools to improve efficiency, eliminate waste and free up labor hours for other needs.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Reduced manual processes by designing library features to increase production efficiency, improving efficiency [Number</w:t>
      </w:r>
      <w:proofErr w:type="gramStart"/>
      <w:r w:rsidRPr="00A62524">
        <w:rPr>
          <w:rFonts w:asciiTheme="majorHAnsi" w:hAnsiTheme="majorHAnsi"/>
          <w:sz w:val="24"/>
        </w:rPr>
        <w:t>]%</w:t>
      </w:r>
      <w:proofErr w:type="gramEnd"/>
      <w:r w:rsidRPr="00A62524">
        <w:rPr>
          <w:rFonts w:asciiTheme="majorHAnsi" w:hAnsiTheme="majorHAnsi"/>
          <w:sz w:val="24"/>
        </w:rPr>
        <w:t>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Generated, submitted and presented reports every [Timeframe] to enhance [Area of expertise] quality standards.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Used [Software] and [Software] to design floor plans, elevations and realistic renderings.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lastRenderedPageBreak/>
        <w:t>Selected material quantities or processing methods needed to achieve efficient production.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Investigated processes to develop maps and determine optimal improvement approaches.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Managed quality assurance initiatives, including [Task], [Task] and [Task].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Collected and reviewed engineering data to assess needs and recommend solutions.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Evaluated employee performance and equipment organization to assess and improve plant operations.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Scheduled preventive and predictive maintenance actions based on failure analysis.</w:t>
      </w:r>
    </w:p>
    <w:p w:rsidR="00A62524" w:rsidRPr="00A62524" w:rsidRDefault="00A62524" w:rsidP="00A625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2524">
        <w:rPr>
          <w:rFonts w:asciiTheme="majorHAnsi" w:hAnsiTheme="majorHAnsi"/>
          <w:sz w:val="24"/>
        </w:rPr>
        <w:t>Read worker logs, product processing sheets or specification sheets to verify records adhered to quality assurance specifications.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C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5033"/>
    <w:multiLevelType w:val="multilevel"/>
    <w:tmpl w:val="EC1C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C17E4"/>
    <w:rsid w:val="00A62524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2020-11-27T06:44:00Z</dcterms:modified>
</cp:coreProperties>
</file>