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Maintained [Type] heavy equipment, tools and machinery in good working order by efficiently completing [Task].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Facilitated change management activities for department and staff of [Number] individuals.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Developed training manual and on-the-job training programs for procurement, food preparation and sanitation.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Delegated assignments based on [Type] plans, project needs and knowledge of individual team members.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880F24">
        <w:rPr>
          <w:rFonts w:asciiTheme="majorHAnsi" w:hAnsiTheme="majorHAnsi"/>
          <w:sz w:val="24"/>
        </w:rPr>
        <w:t>]%</w:t>
      </w:r>
      <w:proofErr w:type="gramEnd"/>
      <w:r w:rsidRPr="00880F24">
        <w:rPr>
          <w:rFonts w:asciiTheme="majorHAnsi" w:hAnsiTheme="majorHAnsi"/>
          <w:sz w:val="24"/>
        </w:rPr>
        <w:t>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Established employee work schedules to properly staff [Number] departments for each shift.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Boosted team productivity through enhanced [Action] and streamlining of [Type] tasks.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Oversaw employee attendance record, handled payroll and ordered new materials for sites.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Monitored, coached and supervised team of [Number] employees in [Year].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Kept sites compliant with OSHA, federal, state and local regulations to prevent unnecessary delays.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Planned, coordinated and managed operations and field safety programs for building construction, and infrastructure and public works projects.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Inspected cleanliness of common areas and offices every [Timeframe].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Attended weekly meetings with [Job Title] to discuss safety procedures, compliance issues and facility maintenance.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Provided general office administration, including correspondence, filing and spreadsheet development.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Built and maintained vendor relationships, serving as main liaison for gaining building access.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Supported work of superintendents and liaised with off-site designers.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Interviewed, hired and trained new workers.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lastRenderedPageBreak/>
        <w:t>Communicated daily with vendors to keep project fully operational.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Oversaw all daily office operations and equipment maintenance.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Scheduled vendor and service companies for various types of operations.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Managed site development with assistance from civil engineers and complied with city and county ordinances.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Read pump controls and piping configurations, testing calibration and monitoring equipment.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Supervised contractor work processes and adherence to project schedule.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Attended [Number] on-site meetings with subcontractors and clients per month.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Resolved issues between employees and customers using company policies.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Trained nationals in food preparation for feeding onshore and offshore personnel.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Maintained zero site accidents and lost work days for [Number] years.</w:t>
      </w:r>
    </w:p>
    <w:p w:rsidR="00880F24" w:rsidRPr="00880F24" w:rsidRDefault="00880F24" w:rsidP="00880F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F24">
        <w:rPr>
          <w:rFonts w:asciiTheme="majorHAnsi" w:hAnsiTheme="majorHAnsi"/>
          <w:sz w:val="24"/>
        </w:rPr>
        <w:t>Trained managers of each department in safety protocols and procedures.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2D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73DAA"/>
    <w:multiLevelType w:val="multilevel"/>
    <w:tmpl w:val="7D64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D1634"/>
    <w:rsid w:val="00880F24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2020-11-27T07:07:00Z</dcterms:modified>
</cp:coreProperties>
</file>