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Audited sites to collect and analyze structural, electrical and engineering data.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Estimated costs associated with labor, equipment and materials required to produce specific designs.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Reviewed construction work against technical designs and drawings to assess compliance.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Facilitated goal acquisition through system design review, website configuration and installation schedule coordination.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Set work schedules, coordinated site facilities and monitored progress.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Collected [Type] and [Type] measurements and marked locations as part of project preparations.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Coordinated and facilitated onsite consultant, regulatory and client representative inspections.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Visited construction sites daily to evaluate work quality.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Brought materials and tools from trucks and storage facilities to work site locations and organized for expected needs.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Helped to solve site problems by applying technical expertise in [Type] and [Type] areas.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Cut spending by $[Amount] through effectively examining [Type] equipment and increasing equipment lifetime.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Signaled equipment operators to complete proper alignments, movements and adjustments.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Contributed to team results in fast-paced [Type] environments.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Closely monitored coworkers, [Type] tasks and construction areas to minimize safety accidents and maximize productivity.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Prepared, poured and spread materials such as concrete and asphalt at designated locations.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Determined materials needed for daily shift and loaded vehicles with equipment and supplies.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Maintained customer satisfaction by meeting [Number</w:t>
      </w:r>
      <w:proofErr w:type="gramStart"/>
      <w:r w:rsidRPr="00793F04">
        <w:rPr>
          <w:rFonts w:asciiTheme="majorHAnsi" w:hAnsiTheme="majorHAnsi"/>
          <w:sz w:val="24"/>
        </w:rPr>
        <w:t>]%</w:t>
      </w:r>
      <w:proofErr w:type="gramEnd"/>
      <w:r w:rsidRPr="00793F04">
        <w:rPr>
          <w:rFonts w:asciiTheme="majorHAnsi" w:hAnsiTheme="majorHAnsi"/>
          <w:sz w:val="24"/>
        </w:rPr>
        <w:t xml:space="preserve"> of deadlines through effectively collaborating with [Job title] and [Job title].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lastRenderedPageBreak/>
        <w:t>Cut costs for over [Number] projects by introducing waste management practices for [Type] materials.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Gathered and disposed of work site debris to remove safety hazards and boost team productivity.</w:t>
      </w:r>
    </w:p>
    <w:p w:rsidR="00793F04" w:rsidRPr="00793F04" w:rsidRDefault="00793F04" w:rsidP="00793F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3F04">
        <w:rPr>
          <w:rFonts w:asciiTheme="majorHAnsi" w:hAnsiTheme="majorHAnsi"/>
          <w:sz w:val="24"/>
        </w:rPr>
        <w:t>Handled [Type] and [Type] construction tools and machinery to effectively complete [Task] and [Task].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B7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440EC"/>
    <w:multiLevelType w:val="multilevel"/>
    <w:tmpl w:val="10E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793F04"/>
    <w:rsid w:val="00B7231C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2020-11-27T09:31:00Z</dcterms:modified>
</cp:coreProperties>
</file>