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Performed measurements for structural and architectural works to prepare cost estimates for projects.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Reviewed all consultant drawings and made recommendation to adjust site requirements.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Estimated and analyzed work performed to request payment from clients.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Purchased materials and coordinated deliveries to and from construction sites.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Conducted feasibility studies to estimate materials, time and labor costs.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Managed and coordinated cost, availability and timely delivery of materials and project schedules for suppliers.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Worked with [Number] vendors to select and source construction materials.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Generated [Timeframe] cost and value reports to produce accurate information on cash flow.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Assisted in winning contract bids for [Company] through [Action], boosting total company sales [Number</w:t>
      </w:r>
      <w:proofErr w:type="gramStart"/>
      <w:r w:rsidRPr="00A42AB8">
        <w:rPr>
          <w:rFonts w:asciiTheme="majorHAnsi" w:hAnsiTheme="majorHAnsi"/>
          <w:sz w:val="24"/>
        </w:rPr>
        <w:t>]%</w:t>
      </w:r>
      <w:proofErr w:type="gramEnd"/>
      <w:r w:rsidRPr="00A42AB8">
        <w:rPr>
          <w:rFonts w:asciiTheme="majorHAnsi" w:hAnsiTheme="majorHAnsi"/>
          <w:sz w:val="24"/>
        </w:rPr>
        <w:t>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Used [Software] to prepare contracts, budgets, bills of quantities and [Type] documents.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Suggested methods of construction, materials and equipment to use, leading to $[Amount] in cost savings.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Used AutoCAD and Eagle Point to amend project design changes.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lastRenderedPageBreak/>
        <w:t>Determined project objectives, budgets and schedules by coordinating with clients and teammates and optimized plans to meet changing conditions.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Prepared estimates used by management for purposes such as planning, organizing and scheduling work.</w:t>
      </w:r>
    </w:p>
    <w:p w:rsidR="00A42AB8" w:rsidRPr="00A42AB8" w:rsidRDefault="00A42AB8" w:rsidP="00A42A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2AB8">
        <w:rPr>
          <w:rFonts w:asciiTheme="majorHAnsi" w:hAnsiTheme="majorHAnsi"/>
          <w:sz w:val="24"/>
        </w:rPr>
        <w:t>Devised, enhanced and communicated deliverable timetables by reviewing project requirements, scope and resources to make accurate assessments.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5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43732"/>
    <w:multiLevelType w:val="multilevel"/>
    <w:tmpl w:val="97E4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54190"/>
    <w:rsid w:val="00A42AB8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2020-11-27T09:27:00Z</dcterms:modified>
</cp:coreProperties>
</file>