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Reached out to vendors and customers to verify information and follow up on client issues.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Applied proper codes to invoices, files and receipts to keep records organized and easily searchable.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Organized budget documentation and tracked expenses to maintain tight business controls.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Prepared month-end closing entries for detailed reporting and recordkeeping.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Processed invoices and journal entries with efficiency and accuracy, resulting in decreased discrepancies.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Assessed data and information to verify entry, calculation and billing code accuracy.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Generated and submitted invoices based upon established accounts receivable schedules and terms.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Completed bi-weekly payroll for company employees, including calculating taxes, vacation and sick time.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Applied mathematical abilities on daily basis to calculate and check figures in all areas of accounting systems.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Compiled budget figures by reviewing past budgets, evaluating estimated income and assessing expenses.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Assisted with month-end closing processes and verified journal entries.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Developed and analyzed various budgets and performed financial statement analysis.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Create routine financial reports, including [Type] and [Type].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Prepared research reports on stock bonds and mutual funds as assigned by supervisor.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Assisted with account reviews and preparation for account reviews.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Investigated daily variances uncovered with [Type] and [Type] reports and corrected errors to resolve discrepancies.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Reported financial data and updated financial records in ledgers and journals.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Reconciled account information and reported figures in general ledger by comparing to bank account statement each month.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lastRenderedPageBreak/>
        <w:t>Used advanced software skills to produce high-quality documents, reports and presentations.</w:t>
      </w:r>
    </w:p>
    <w:p w:rsidR="00311441" w:rsidRPr="00311441" w:rsidRDefault="00311441" w:rsidP="0031144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1441">
        <w:rPr>
          <w:rFonts w:ascii="Times New Roman" w:eastAsia="Times New Roman" w:hAnsi="Times New Roman" w:cs="Times New Roman"/>
          <w:sz w:val="24"/>
          <w:szCs w:val="24"/>
        </w:rPr>
        <w:t>Input financial data and produced reports using [Software].</w:t>
      </w:r>
    </w:p>
    <w:p w:rsidR="00D23ECF" w:rsidRPr="00311441" w:rsidRDefault="00D23ECF" w:rsidP="00311441"/>
    <w:sectPr w:rsidR="00D23ECF" w:rsidRPr="00311441" w:rsidSect="00D3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867ED"/>
    <w:multiLevelType w:val="hybridMultilevel"/>
    <w:tmpl w:val="78EC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20A61"/>
    <w:multiLevelType w:val="multilevel"/>
    <w:tmpl w:val="A310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15700"/>
    <w:multiLevelType w:val="multilevel"/>
    <w:tmpl w:val="447C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CC47C5"/>
    <w:multiLevelType w:val="hybridMultilevel"/>
    <w:tmpl w:val="12DA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11441"/>
    <w:rsid w:val="007D4FEE"/>
    <w:rsid w:val="00D23ECF"/>
    <w:rsid w:val="00D3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2020-12-01T07:28:00Z</dcterms:modified>
</cp:coreProperties>
</file>