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F81" w:rsidRPr="00E81F81" w:rsidRDefault="00E81F81" w:rsidP="00E81F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81F81">
        <w:rPr>
          <w:rFonts w:asciiTheme="majorHAnsi" w:hAnsiTheme="majorHAnsi"/>
          <w:sz w:val="24"/>
        </w:rPr>
        <w:t>Referred delinquent accounts to collections department or outside resources.</w:t>
      </w:r>
    </w:p>
    <w:p w:rsidR="00E81F81" w:rsidRPr="00E81F81" w:rsidRDefault="00E81F81" w:rsidP="00E81F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81F81">
        <w:rPr>
          <w:rFonts w:asciiTheme="majorHAnsi" w:hAnsiTheme="majorHAnsi"/>
          <w:sz w:val="24"/>
        </w:rPr>
        <w:t>Reported key performance indicators to department heads for management of positive cash flow and to adjust credit risk policies and procedures.</w:t>
      </w:r>
    </w:p>
    <w:p w:rsidR="00E81F81" w:rsidRPr="00E81F81" w:rsidRDefault="00E81F81" w:rsidP="00E81F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81F81">
        <w:rPr>
          <w:rFonts w:asciiTheme="majorHAnsi" w:hAnsiTheme="majorHAnsi"/>
          <w:sz w:val="24"/>
        </w:rPr>
        <w:t>Collaborated with management to evaluate credit strategies and develop improvements.</w:t>
      </w:r>
    </w:p>
    <w:p w:rsidR="00E81F81" w:rsidRPr="00E81F81" w:rsidRDefault="00E81F81" w:rsidP="00E81F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81F81">
        <w:rPr>
          <w:rFonts w:asciiTheme="majorHAnsi" w:hAnsiTheme="majorHAnsi"/>
          <w:sz w:val="24"/>
        </w:rPr>
        <w:t>Investigated and evaluated customers for creditworthiness and potential risk factors.</w:t>
      </w:r>
    </w:p>
    <w:p w:rsidR="00E81F81" w:rsidRPr="00E81F81" w:rsidRDefault="00E81F81" w:rsidP="00E81F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81F81">
        <w:rPr>
          <w:rFonts w:asciiTheme="majorHAnsi" w:hAnsiTheme="majorHAnsi"/>
          <w:sz w:val="24"/>
        </w:rPr>
        <w:t>Collected data and performed trend and variance analysis to mitigate risk arising from bad debt.</w:t>
      </w:r>
    </w:p>
    <w:p w:rsidR="00E81F81" w:rsidRPr="00E81F81" w:rsidRDefault="00E81F81" w:rsidP="00E81F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81F81">
        <w:rPr>
          <w:rFonts w:asciiTheme="majorHAnsi" w:hAnsiTheme="majorHAnsi"/>
          <w:sz w:val="24"/>
        </w:rPr>
        <w:t>Wrote and implemented standard operating procedures for credit personnel to achieve consistency in unit operations.</w:t>
      </w:r>
    </w:p>
    <w:p w:rsidR="00E81F81" w:rsidRPr="00E81F81" w:rsidRDefault="00E81F81" w:rsidP="00E81F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81F81">
        <w:rPr>
          <w:rFonts w:asciiTheme="majorHAnsi" w:hAnsiTheme="majorHAnsi"/>
          <w:sz w:val="24"/>
        </w:rPr>
        <w:t>Provided resources and expertise for conversion, validation and training required for company-wide software updates.</w:t>
      </w:r>
    </w:p>
    <w:p w:rsidR="00E81F81" w:rsidRPr="00E81F81" w:rsidRDefault="00E81F81" w:rsidP="00E81F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81F81">
        <w:rPr>
          <w:rFonts w:asciiTheme="majorHAnsi" w:hAnsiTheme="majorHAnsi"/>
          <w:sz w:val="24"/>
        </w:rPr>
        <w:t>Oversaw all reporting, documentation and recordkeeping requirements for department.</w:t>
      </w:r>
    </w:p>
    <w:p w:rsidR="00E81F81" w:rsidRPr="00E81F81" w:rsidRDefault="00E81F81" w:rsidP="00E81F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81F81">
        <w:rPr>
          <w:rFonts w:asciiTheme="majorHAnsi" w:hAnsiTheme="majorHAnsi"/>
          <w:sz w:val="24"/>
        </w:rPr>
        <w:t>Monitored accounts for signs of fraud and non-payment issues.</w:t>
      </w:r>
    </w:p>
    <w:p w:rsidR="00E81F81" w:rsidRPr="00E81F81" w:rsidRDefault="00E81F81" w:rsidP="00E81F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81F81">
        <w:rPr>
          <w:rFonts w:asciiTheme="majorHAnsi" w:hAnsiTheme="majorHAnsi"/>
          <w:sz w:val="24"/>
        </w:rPr>
        <w:t>Maintained full knowledge of current regulatory environment and made proactive adjustments to meet changing requirements.</w:t>
      </w:r>
    </w:p>
    <w:p w:rsidR="00E81F81" w:rsidRPr="00E81F81" w:rsidRDefault="00E81F81" w:rsidP="00E81F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81F81">
        <w:rPr>
          <w:rFonts w:asciiTheme="majorHAnsi" w:hAnsiTheme="majorHAnsi"/>
          <w:sz w:val="24"/>
        </w:rPr>
        <w:t>Devised collection recovery strategies to resolve customer issues and delinquent cases.</w:t>
      </w:r>
    </w:p>
    <w:p w:rsidR="00E81F81" w:rsidRPr="00E81F81" w:rsidRDefault="00E81F81" w:rsidP="00E81F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81F81">
        <w:rPr>
          <w:rFonts w:asciiTheme="majorHAnsi" w:hAnsiTheme="majorHAnsi"/>
          <w:sz w:val="24"/>
        </w:rPr>
        <w:t>Developed strategies to expedite payments and customer resolutions.</w:t>
      </w:r>
    </w:p>
    <w:p w:rsidR="00E81F81" w:rsidRPr="00E81F81" w:rsidRDefault="00E81F81" w:rsidP="00E81F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81F81">
        <w:rPr>
          <w:rFonts w:asciiTheme="majorHAnsi" w:hAnsiTheme="majorHAnsi"/>
          <w:sz w:val="24"/>
        </w:rPr>
        <w:t>Utilized deep understanding of industry best practices and legal requirements to prevent critical incidents.</w:t>
      </w:r>
    </w:p>
    <w:p w:rsidR="00E81F81" w:rsidRPr="00E81F81" w:rsidRDefault="00E81F81" w:rsidP="00E81F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81F81">
        <w:rPr>
          <w:rFonts w:asciiTheme="majorHAnsi" w:hAnsiTheme="majorHAnsi"/>
          <w:sz w:val="24"/>
        </w:rPr>
        <w:t>Reviewed and analyzed loan procedures.</w:t>
      </w:r>
    </w:p>
    <w:p w:rsidR="00E81F81" w:rsidRPr="00E81F81" w:rsidRDefault="00E81F81" w:rsidP="00E81F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81F81">
        <w:rPr>
          <w:rFonts w:asciiTheme="majorHAnsi" w:hAnsiTheme="majorHAnsi"/>
          <w:sz w:val="24"/>
        </w:rPr>
        <w:t>Used [Software] and [Software] to perform credit appraisals, document verification and loan approvals.</w:t>
      </w:r>
    </w:p>
    <w:p w:rsidR="00E81F81" w:rsidRPr="00E81F81" w:rsidRDefault="00E81F81" w:rsidP="00E81F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81F81">
        <w:rPr>
          <w:rFonts w:asciiTheme="majorHAnsi" w:hAnsiTheme="majorHAnsi"/>
          <w:sz w:val="24"/>
        </w:rPr>
        <w:t>Compiled data critical to analysis of annual bad debt.</w:t>
      </w:r>
    </w:p>
    <w:p w:rsidR="00E81F81" w:rsidRPr="00E81F81" w:rsidRDefault="00E81F81" w:rsidP="00E81F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81F81">
        <w:rPr>
          <w:rFonts w:asciiTheme="majorHAnsi" w:hAnsiTheme="majorHAnsi"/>
          <w:sz w:val="24"/>
        </w:rPr>
        <w:t>Optimized credit approval and collection processes, improving operational efficiencies by over [Number</w:t>
      </w:r>
      <w:proofErr w:type="gramStart"/>
      <w:r w:rsidRPr="00E81F81">
        <w:rPr>
          <w:rFonts w:asciiTheme="majorHAnsi" w:hAnsiTheme="majorHAnsi"/>
          <w:sz w:val="24"/>
        </w:rPr>
        <w:t>]%</w:t>
      </w:r>
      <w:proofErr w:type="gramEnd"/>
      <w:r w:rsidRPr="00E81F81">
        <w:rPr>
          <w:rFonts w:asciiTheme="majorHAnsi" w:hAnsiTheme="majorHAnsi"/>
          <w:sz w:val="24"/>
        </w:rPr>
        <w:t>.</w:t>
      </w:r>
    </w:p>
    <w:p w:rsidR="00E81F81" w:rsidRPr="00E81F81" w:rsidRDefault="00E81F81" w:rsidP="00E81F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81F81">
        <w:rPr>
          <w:rFonts w:asciiTheme="majorHAnsi" w:hAnsiTheme="majorHAnsi"/>
          <w:sz w:val="24"/>
        </w:rPr>
        <w:lastRenderedPageBreak/>
        <w:t>Streamlined processes for early identification of potential credit system and monitoring problems.</w:t>
      </w:r>
    </w:p>
    <w:p w:rsidR="00E81F81" w:rsidRPr="00E81F81" w:rsidRDefault="00E81F81" w:rsidP="00E81F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81F81">
        <w:rPr>
          <w:rFonts w:asciiTheme="majorHAnsi" w:hAnsiTheme="majorHAnsi"/>
          <w:sz w:val="24"/>
        </w:rPr>
        <w:t>Attended ongoing professional training to facilitate accurate and productive credit management.</w:t>
      </w:r>
    </w:p>
    <w:p w:rsidR="00E81F81" w:rsidRPr="00E81F81" w:rsidRDefault="00E81F81" w:rsidP="00E81F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81F81">
        <w:rPr>
          <w:rFonts w:asciiTheme="majorHAnsi" w:hAnsiTheme="majorHAnsi"/>
          <w:sz w:val="24"/>
        </w:rPr>
        <w:t>Work cross-functionally with sales, management and other departments to maintain effective operations.</w:t>
      </w:r>
    </w:p>
    <w:p w:rsidR="00D23ECF" w:rsidRPr="00E81F81" w:rsidRDefault="00D23ECF" w:rsidP="00E81F81"/>
    <w:sectPr w:rsidR="00D23ECF" w:rsidRPr="00E81F81" w:rsidSect="008B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B40D0"/>
    <w:multiLevelType w:val="multilevel"/>
    <w:tmpl w:val="ABD45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8B6E93"/>
    <w:rsid w:val="00D23ECF"/>
    <w:rsid w:val="00E81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E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2020-12-01T07:01:00Z</dcterms:modified>
</cp:coreProperties>
</file>