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Reviewed files, records and other documents to obtain business information and key data informing responses to development requests.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Synthesized current business intelligence data to produce reports and polished presentations, highlighting findings and recommending changes.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Assigned tasks to associates, staffed projects and updated all involved parties to enhance optimal business flow.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Conducted interviews with key business users to collect information on business processes and user requirements.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Mapped process activities to identify shortfalls and propose options to rectify operational inefficiencies.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Worked one-on-one with clients to improve [Type] specifications.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Obtained permits, insurance, and [Type] notices needed for events.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Drafted quarterly and yearly reports on company financial metrics to assess successes and account for deficiencies.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Communicated with [Type] team members to keep project on schedule.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Exercised critical thinking to resolve [Type] error in [Type] reports.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Surveyed clients to ascertain requirements and expectations for [Type] product and [Type] service.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Created detailed [Type] reports from [Type] research for review by development team.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Researched competitors to build report of rising trends in [Type] markets.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Organized daily tasks for better efficiency and use of resources.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Assisted [Type] departments and [Type] staff to improve client satisfaction.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Mapped current business and operational processes and recommended areas for improvement.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Overhauled operational workflow to launch [Product or Service] into new processing platform.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Documented business processes and analyzed procedures to align with changing business needs.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lastRenderedPageBreak/>
        <w:t>Identified [Type] and [Type] process inefficiencies through gap analysis and outlined sensible solutions.</w:t>
      </w:r>
    </w:p>
    <w:p w:rsidR="00DC35BC" w:rsidRPr="00DC35BC" w:rsidRDefault="00DC35BC" w:rsidP="00DC35B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C35BC">
        <w:rPr>
          <w:rFonts w:asciiTheme="majorHAnsi" w:hAnsiTheme="majorHAnsi"/>
          <w:sz w:val="24"/>
        </w:rPr>
        <w:t>Established online configuration knowledge base to support functionality by developing robust system application overview.</w:t>
      </w:r>
    </w:p>
    <w:p w:rsidR="00D23ECF" w:rsidRPr="00DC35BC" w:rsidRDefault="00D23ECF" w:rsidP="00DC35BC"/>
    <w:sectPr w:rsidR="00D23ECF" w:rsidRPr="00DC35BC" w:rsidSect="0094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81962"/>
    <w:multiLevelType w:val="multilevel"/>
    <w:tmpl w:val="0E1A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940F23"/>
    <w:rsid w:val="00D23ECF"/>
    <w:rsid w:val="00DC3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2020-12-01T06:01:00Z</dcterms:modified>
</cp:coreProperties>
</file>