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Worked with clients to support understanding of rationale and details of financial strategies.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Analyzed and monitored statistical data trends.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Developed forecasting tools to analyze revenue variance, business pipeline and industry trends.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Evaluated competitor data and statistics to develop business investment strategy and drive growth.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Developed financial models for projects and presentations.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Reviewed statistical information to determine financial trends for use in investment planning.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Improved operational efficiency and cultivated cost reduction and increased productivity.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Delivered financial oversight and advice to corporate stakeholders to improve strategic planning.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Analyzed projects for capital deployment and helped structure multi-million dollar deals.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Monitored and analyzed financial, statistical and operational data trends.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Completed thorough research into [Type] market and reported on relevant trends.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Reviewed financial reports and streamlined operations to increase productivity and company profits.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Built and maintained databases for forecasting future financial performance.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Used [Software] to create reports and recommended courses of action to upper management.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Conducted financial and legal research and analysis for high net-worth individuals.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Worked with human resources to assess labor patterns and hiring requirements.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Performed complex financial and budget analysis to determine budget requirements, improve internal controls and justify requested funding from [Number] departments while managing $[Number] annual budget and supervising [Number] accounts payable clerks.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lastRenderedPageBreak/>
        <w:t>Improved emergency resolution processes to save time.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Developed, produced and analyzed financial statements by region.</w:t>
      </w:r>
    </w:p>
    <w:p w:rsidR="002973E2" w:rsidRPr="002973E2" w:rsidRDefault="002973E2" w:rsidP="002973E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73E2">
        <w:rPr>
          <w:rFonts w:asciiTheme="majorHAnsi" w:hAnsiTheme="majorHAnsi"/>
          <w:sz w:val="24"/>
        </w:rPr>
        <w:t>Prepared and hosted data room while coordinating legal and advisory teams and facilitating due diligence processes.</w:t>
      </w:r>
    </w:p>
    <w:p w:rsidR="00D23ECF" w:rsidRPr="002973E2" w:rsidRDefault="00D23ECF" w:rsidP="002973E2"/>
    <w:sectPr w:rsidR="00D23ECF" w:rsidRPr="002973E2" w:rsidSect="0002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36903"/>
    <w:multiLevelType w:val="multilevel"/>
    <w:tmpl w:val="ABAC6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26D71"/>
    <w:rsid w:val="002973E2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2020-12-01T08:32:00Z</dcterms:modified>
</cp:coreProperties>
</file>