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Streamlined production system of [Type] products by analyzing points of production to increase overall efficiency by [Number]% and product sales by [Number]%.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Conducted product inventories for all [Number] [Client name]'s products and translated findings into detailed financial reports.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Compiled general ledger entries on short schedule with 100% accuracy.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Designed monthly and annual budgets for points of production for [Type] products, including design, labor and manufacturing.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Conducted detailed technical and analytical review of federal/state corporate, partnership and S corporation tax returns, FAS 109 provisions, and quarterly estimates prepared by associates.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Completed daily accounting tasks including tracking funds, preparing deposits and reconciling accounts.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Diminished outstanding debts by analyzing accounts for issues.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Analyzed and presented flow and reconciliation for all [Number] of [Client name]'s products.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Proactively researched technical tax issues related to consulting projects.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Managed small clerical staff of [Number] people and oversaw all financial procedures for [Type] company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Maintained integrity of general ledger, including chart of accounts.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Completed daily cash functions like account tracking, payroll and wage allocations, budgeting, donating and all types of cash and banking reconciliations.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Created final certification reports for [Number] small businesses and mitigated annual audit risks.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Collected and reported monthly expense variances and explanations.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Collaborated with [Job title]s for full compliance with governing bodies and limit regulatory risks.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Computed taxes owed by applying prescribed rates, laws and regulations.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Partnered with auditors on annual audits and realized compliance with governmental tax guidelines.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lastRenderedPageBreak/>
        <w:t>Helped clients navigate interactions with tax authorities and legal concerns related to financial matters.</w:t>
      </w:r>
    </w:p>
    <w:p w:rsidR="00F73764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Calculated payroll deductions by accurately using [Software] and processed payroll to meet preset requirements.</w:t>
      </w:r>
    </w:p>
    <w:p w:rsidR="00D23ECF" w:rsidRPr="00F73764" w:rsidRDefault="00F73764" w:rsidP="00F7376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73764">
        <w:rPr>
          <w:rFonts w:asciiTheme="majorHAnsi" w:hAnsiTheme="majorHAnsi"/>
          <w:sz w:val="24"/>
        </w:rPr>
        <w:t>Enhanced budget administration by reviewing [Type] and [Type] reports, leveraging knowledge to strengthen controls and improve transparency.</w:t>
      </w:r>
    </w:p>
    <w:sectPr w:rsidR="00D23ECF" w:rsidRPr="00F73764" w:rsidSect="00E3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E4170"/>
    <w:multiLevelType w:val="multilevel"/>
    <w:tmpl w:val="356C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4FEE"/>
    <w:rsid w:val="007D4FEE"/>
    <w:rsid w:val="00D23ECF"/>
    <w:rsid w:val="00E31D0E"/>
    <w:rsid w:val="00F73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2020-12-01T06:47:00Z</dcterms:modified>
</cp:coreProperties>
</file>