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Collaborated with [Type] and [Type] departments to respond to questions and concerns regarding project details.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Established online configuration knowledge base to support functionality by developing robust system application overview.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Assessed impact of current [Type] business processes on users and stakeholders and evaluated potential areas for improvement.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Created and improved intelligence resources to facilitate consistent [Result].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Applied honed problem-solving skills to analyze and resolve issues impacting business operations and goal achievement.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Diminished process gaps and encouraged optimal productivity by closely supervising workflow of claims analysts and mail clerks.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Led cross-functional teams to analyze and understand enterprise-wide operational impacts and opportunities of technology changes.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Evaluated [Type] and [Type] trends to understand competitive environments and assess current strategies.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Built library of models and reusable knowledge-base assets to produce consistent and streamlined business intelligence results.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Reviewed files, records and other documents to obtain business information and key data informing responses to development requests.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Increased annual revenue by [Number</w:t>
      </w:r>
      <w:proofErr w:type="gramStart"/>
      <w:r w:rsidRPr="00A0601C">
        <w:rPr>
          <w:rFonts w:asciiTheme="majorHAnsi" w:hAnsiTheme="majorHAnsi"/>
          <w:sz w:val="24"/>
        </w:rPr>
        <w:t>]%</w:t>
      </w:r>
      <w:proofErr w:type="gramEnd"/>
      <w:r w:rsidRPr="00A0601C">
        <w:rPr>
          <w:rFonts w:asciiTheme="majorHAnsi" w:hAnsiTheme="majorHAnsi"/>
          <w:sz w:val="24"/>
        </w:rPr>
        <w:t xml:space="preserve"> by recommending improvements in [Type] efficiency.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Devised [Type] automated scripts used by developers in managing [Type] systems to improve performance.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Provided [Type] operational support for high-volume financial institution in fast-paced 24-hour work environment.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Developed [Type] metrics derived from raw company data to track improvements in organizational efficiency.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lastRenderedPageBreak/>
        <w:t>Mapped current business and operational processes and recommended areas for improvement.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Derived conceptual designs from business objectives to deliver software and applications according to specifications for usability, performance and functionality.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Developed wireframes, site maps and content inventories for new website designs.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Optimized system and platform performance capabilities in most efficient, practical way possible.</w:t>
      </w:r>
    </w:p>
    <w:p w:rsidR="00A0601C" w:rsidRPr="00A0601C" w:rsidRDefault="00A0601C" w:rsidP="00A0601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0601C">
        <w:rPr>
          <w:rFonts w:asciiTheme="majorHAnsi" w:hAnsiTheme="majorHAnsi"/>
          <w:sz w:val="24"/>
        </w:rPr>
        <w:t>Increased credibility and client awareness by developing technical/non-technical marketing collateral and presentations, public relations campaigns, articles and newsletters.</w:t>
      </w:r>
    </w:p>
    <w:p w:rsidR="00D23ECF" w:rsidRPr="00A0601C" w:rsidRDefault="00D23ECF" w:rsidP="00A0601C"/>
    <w:sectPr w:rsidR="00D23ECF" w:rsidRPr="00A0601C" w:rsidSect="001D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F4D42"/>
    <w:multiLevelType w:val="multilevel"/>
    <w:tmpl w:val="3B90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D48A9"/>
    <w:rsid w:val="007D4FEE"/>
    <w:rsid w:val="00A0601C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8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2020-12-01T08:29:00Z</dcterms:modified>
</cp:coreProperties>
</file>