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Mitigated risk by implementing internal controls and safeguards for revenues and expenditures.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Maximized year-end tax benefits by efficiently managing cash flows.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Introduced internal controls to monitor critical areas of financial control and devised [Type] corrective actions to address risks or deficiencies.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Provided treasury and cash management by overseeing reconciliation of banking activity, credit card processing and sales tax returns.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Prepared corporate fiscal and business plans to help strategically direct business operations and strengthen controls.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Worked with [Number] executives to create annual budget and track actual expenses against projected expenses.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Used [Software] and [Software] to prepare external audit documentation and financial reports to assist management in operational planning and key decision making.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Boosted compliance rates [Number</w:t>
      </w:r>
      <w:proofErr w:type="gramStart"/>
      <w:r w:rsidRPr="00806A0B">
        <w:rPr>
          <w:rFonts w:asciiTheme="majorHAnsi" w:hAnsiTheme="majorHAnsi"/>
          <w:sz w:val="24"/>
        </w:rPr>
        <w:t>]%</w:t>
      </w:r>
      <w:proofErr w:type="gramEnd"/>
      <w:r w:rsidRPr="00806A0B">
        <w:rPr>
          <w:rFonts w:asciiTheme="majorHAnsi" w:hAnsiTheme="majorHAnsi"/>
          <w:sz w:val="24"/>
        </w:rPr>
        <w:t xml:space="preserve"> through contract audit procedure strategies.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Formulated strategic plans and supported tactical initiatives to execute cost-savings deliverables, saving $[Amount] per [Timeframe].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Achieved $[Amount] in cost savings by implementing in-house benefits and payroll systems for over [Number] employees.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Implemented new automated billing reminder system, slashing past-due accounts [Number</w:t>
      </w:r>
      <w:proofErr w:type="gramStart"/>
      <w:r w:rsidRPr="00806A0B">
        <w:rPr>
          <w:rFonts w:asciiTheme="majorHAnsi" w:hAnsiTheme="majorHAnsi"/>
          <w:sz w:val="24"/>
        </w:rPr>
        <w:t>]%</w:t>
      </w:r>
      <w:proofErr w:type="gramEnd"/>
      <w:r w:rsidRPr="00806A0B">
        <w:rPr>
          <w:rFonts w:asciiTheme="majorHAnsi" w:hAnsiTheme="majorHAnsi"/>
          <w:sz w:val="24"/>
        </w:rPr>
        <w:t>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Updated and reviewed financial reporting packages and managed financial reporting processes, including [Task] and [Task].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Managed daily financial functions in collaboration with accounting and payroll personnel.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Reviewed processes and procedures to guide program implementation and optimize auditing.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Created and distributed reports on internal and external finances, audits and budgets.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lastRenderedPageBreak/>
        <w:t>Calculated salesperson commissions based on established parameters and disbursed [Timeframe] payments.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Managed [Number] financial statement reviews in [Timeframe] to coordinate variance reporting.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Assisted in upper-level decision making by creating comprehensive financial reports and collaborating with finance and accounting departments.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Organized and maintained [Company]'s budget and financial administration for [Number] business segments.</w:t>
      </w:r>
    </w:p>
    <w:p w:rsidR="00806A0B" w:rsidRPr="00806A0B" w:rsidRDefault="00806A0B" w:rsidP="00806A0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06A0B">
        <w:rPr>
          <w:rFonts w:asciiTheme="majorHAnsi" w:hAnsiTheme="majorHAnsi"/>
          <w:sz w:val="24"/>
        </w:rPr>
        <w:t>Developed new payroll system, saving over [Number] hours per [Timeframe] for accounting department.</w:t>
      </w:r>
    </w:p>
    <w:p w:rsidR="00D23ECF" w:rsidRPr="00806A0B" w:rsidRDefault="00D23ECF" w:rsidP="00806A0B"/>
    <w:sectPr w:rsidR="00D23ECF" w:rsidRPr="00806A0B" w:rsidSect="00DC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855BA"/>
    <w:multiLevelType w:val="multilevel"/>
    <w:tmpl w:val="823E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06A0B"/>
    <w:rsid w:val="00D23ECF"/>
    <w:rsid w:val="00DC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2020-12-01T08:38:00Z</dcterms:modified>
</cp:coreProperties>
</file>