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Set strategic framework for [Type] assets over annual investment period.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Managed and evaluated activities of [Number] outside investment advisors.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Researched and shared recommendations on stock market trends and economic forecasts to support portfolio decisions.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Managed portfolio projects such as [Type] through [Action].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Mentored potential leadership candidates from pool of [Number] [Job title]s.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Held meetings with customers to review and update accounts.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Supervised reporting staff of [Number] people.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Assessed and reported on performance attribution on monthly and quarterly bases.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Developed new investment plans for [Company] and [Product] developments.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Helped [Company] plan large-scale investments.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Handled financial transactions worth over $[Amount].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Cultivated client relationships through high levels of direct communication to maintain customer loyalty.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Met with customers and clients to update accounts and reports.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Increased returns for clients by [Number]% over [Timeframe].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Monitored, managed and developed investments such as [Type] to achieve [Result].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Created and executed aggressive investment strategies to increase returns for clients.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Maximized returns from [Type] investments by [Action].</w:t>
      </w:r>
    </w:p>
    <w:p w:rsidR="00C021CE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D23ECF" w:rsidRPr="00C021CE" w:rsidRDefault="00C021CE" w:rsidP="00C021C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021CE">
        <w:rPr>
          <w:rFonts w:asciiTheme="majorHAnsi" w:hAnsiTheme="majorHAnsi"/>
          <w:sz w:val="24"/>
        </w:rPr>
        <w:t>Developed and presented detailed analysis of investment performance, portfolio attributes and benchmark composition to evaluate investment strategies.</w:t>
      </w:r>
    </w:p>
    <w:sectPr w:rsidR="00D23ECF" w:rsidRPr="00C021CE" w:rsidSect="00CA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E5B36"/>
    <w:multiLevelType w:val="multilevel"/>
    <w:tmpl w:val="1712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7D4FEE"/>
    <w:rsid w:val="00C021CE"/>
    <w:rsid w:val="00CA7929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2020-12-01T11:11:00Z</dcterms:modified>
</cp:coreProperties>
</file>