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Developed and maintained relationships with local real estate agents.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D9604A">
        <w:rPr>
          <w:rFonts w:asciiTheme="majorHAnsi" w:hAnsiTheme="majorHAnsi"/>
          <w:sz w:val="24"/>
        </w:rPr>
        <w:t>]%</w:t>
      </w:r>
      <w:proofErr w:type="gramEnd"/>
      <w:r w:rsidRPr="00D9604A">
        <w:rPr>
          <w:rFonts w:asciiTheme="majorHAnsi" w:hAnsiTheme="majorHAnsi"/>
          <w:sz w:val="24"/>
        </w:rPr>
        <w:t xml:space="preserve"> increase in annual sales.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Assisted senior-level credit officers with complex loan applications.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Successfully closed average of [Number] loans per month.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Developed prospects for new loans by conducting [Number] cold calls weekly.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Reviewed over [Number] financial statements per [Timeframe].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Submitted loan applications to underwriter for verification and recommendations.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Maintained friendly and professional customer interactions.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Reviewed and edited loan agreements to promote efficiency and accuracy.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Maintained strict confidentiality of bank records and client information.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Conducted UCC searches and created environmental reports as part of loan process.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Awarded Employee of the Quarter service award after closing $[Amount] in new business.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Closely monitored performance of current portfolio of specialty loans and made changes to achieve performance targets.</w:t>
      </w:r>
    </w:p>
    <w:p w:rsidR="00D9604A" w:rsidRPr="00D9604A" w:rsidRDefault="00D9604A" w:rsidP="00D9604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D9604A">
        <w:rPr>
          <w:rFonts w:asciiTheme="majorHAnsi" w:hAnsiTheme="majorHAnsi"/>
          <w:sz w:val="24"/>
        </w:rPr>
        <w:t>Created reports on deteriorating trends and fiscal year-end losses.</w:t>
      </w:r>
    </w:p>
    <w:p w:rsidR="00D23ECF" w:rsidRPr="00D9604A" w:rsidRDefault="00D9604A" w:rsidP="00D9604A">
      <w:pPr>
        <w:numPr>
          <w:ilvl w:val="0"/>
          <w:numId w:val="2"/>
        </w:numPr>
      </w:pPr>
      <w:r w:rsidRPr="00D9604A">
        <w:rPr>
          <w:rFonts w:asciiTheme="majorHAnsi" w:hAnsiTheme="majorHAnsi"/>
          <w:sz w:val="24"/>
        </w:rPr>
        <w:t>Interviewed and hired talented individuals with top-level strengths, improving organizational talent and skill set.</w:t>
      </w:r>
    </w:p>
    <w:sectPr w:rsidR="00D23ECF" w:rsidRPr="00D9604A" w:rsidSect="00E8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49B0"/>
    <w:multiLevelType w:val="multilevel"/>
    <w:tmpl w:val="6D32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D23ECF"/>
    <w:rsid w:val="00D9604A"/>
    <w:rsid w:val="00E8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2020-12-01T11:16:00Z</dcterms:modified>
</cp:coreProperties>
</file>