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Created and updated trend boards, investigated changing conditions and recommended strategic adoptions to capitalize on projected changes.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Worked with clients to gather and define requirements, establish scopes and managing project milestones.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Created [Type] videos for use in prototype testing and manufacturing optimization.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Pursued business development opportunities and fostered positive relationships with [Type] clients through engaging presentations.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Developed creative design for marketing packages, including print materials, brochures, banners and signs.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Cultivated positive relationships with [Number] clients by maintaining [Number</w:t>
      </w:r>
      <w:proofErr w:type="gramStart"/>
      <w:r w:rsidRPr="00661549">
        <w:rPr>
          <w:rFonts w:asciiTheme="majorHAnsi" w:hAnsiTheme="majorHAnsi"/>
          <w:sz w:val="24"/>
        </w:rPr>
        <w:t>]%</w:t>
      </w:r>
      <w:proofErr w:type="gramEnd"/>
      <w:r w:rsidRPr="00661549">
        <w:rPr>
          <w:rFonts w:asciiTheme="majorHAnsi" w:hAnsiTheme="majorHAnsi"/>
          <w:sz w:val="24"/>
        </w:rPr>
        <w:t xml:space="preserve"> satisfaction rate.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Conceptualized and developed graphics products for [Type], [Type] and [Type] projects using [Software].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Managed all phases of [Number] new product developments, including conceptualizing designs, managing milestones and incorporating customer feedback.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Used [Software] to create images and layouts for over [Number] projects.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Used [Software] and [Software] to develop product mockups and prototype designs.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Developed, implemented and managed marketing and design of [Type] items.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Coordinated, created and scheduled content, designs and periodic updates to company website.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Employed design fundamentals when selecting typography, composition, layout and color in design work.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Developed collateral such as display, marketing and packaging materials to support product branding strategies.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Created aesthetically-pleasing advertisements that complemented products.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Completed key [Type] product design projects for [Type] clients.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Designed website layouts, templates and unique branded looks.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Put together videos for social media, advertising and informational purposes.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lastRenderedPageBreak/>
        <w:t>Collaborated with associates to achieve [Result].</w:t>
      </w:r>
    </w:p>
    <w:p w:rsidR="00661549" w:rsidRPr="00661549" w:rsidRDefault="00661549" w:rsidP="006615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61549">
        <w:rPr>
          <w:rFonts w:asciiTheme="majorHAnsi" w:hAnsiTheme="majorHAnsi"/>
          <w:sz w:val="24"/>
        </w:rPr>
        <w:t>Completed in-depth product design tests with help of different software, models and design systems.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BD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5D3F"/>
    <w:multiLevelType w:val="multilevel"/>
    <w:tmpl w:val="A9887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4446E3"/>
    <w:rsid w:val="00661549"/>
    <w:rsid w:val="00903753"/>
    <w:rsid w:val="00BD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0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2020-11-27T10:08:00Z</dcterms:modified>
</cp:coreProperties>
</file>