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Shared fresh design perspectives and received constructive feedback from [Job title] colleagues.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 xml:space="preserve">Created complex animations for various media platforms including </w:t>
      </w:r>
      <w:proofErr w:type="spellStart"/>
      <w:r w:rsidRPr="00915860">
        <w:rPr>
          <w:rFonts w:asciiTheme="majorHAnsi" w:hAnsiTheme="majorHAnsi"/>
          <w:sz w:val="24"/>
        </w:rPr>
        <w:t>smartphones</w:t>
      </w:r>
      <w:proofErr w:type="spellEnd"/>
      <w:r w:rsidRPr="00915860">
        <w:rPr>
          <w:rFonts w:asciiTheme="majorHAnsi" w:hAnsiTheme="majorHAnsi"/>
          <w:sz w:val="24"/>
        </w:rPr>
        <w:t>, computers and websites.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Applied contemporary trends in production design to produce stunning, forward-thinking work.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Worked closely with illustrators and designers to analyze project objectives, specifications and deadlines.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Trained and supervised new designers in advanced use of [Type] animation software.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Familiarized other team members with modern advancements in animation and constantly changing technologies and techniques.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Converted and edited videos using [Software] to add [Type] and [Type] effects and elements.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Provided accurate project timeframes and deadlines for every aspect of animation creation.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Supported [Area of expertise] departments in editing and converting photo and video files.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Prepared conceptual layouts for [Type] and [Type] motion graphic projects.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Created vivid, detailed animation storyboards for [Type] and [Type] productions.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Studied and maintained [Company] style guidelines while producing unique animation creations.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Used [Software] to create over [Number] realistic characters with full range of emotions and movement.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Built upon existing character animation to develop over [Number] new stories.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Set and maintained high standards of quality for over [Number] projects.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Worked alongside writers and producers to create unique designs to translate artistic vision into visual medium.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Collaborated with motion capture department to collect and apply data for specific characters.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lastRenderedPageBreak/>
        <w:t>Provided first-rate hand-drawn animation for television and cinematic use on [Type] software.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Implemented variables such as anticipation and impact for model development.</w:t>
      </w:r>
    </w:p>
    <w:p w:rsidR="00915860" w:rsidRPr="00915860" w:rsidRDefault="00915860" w:rsidP="0091586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5860">
        <w:rPr>
          <w:rFonts w:asciiTheme="majorHAnsi" w:hAnsiTheme="majorHAnsi"/>
          <w:sz w:val="24"/>
        </w:rPr>
        <w:t>Created over [Number] worlds from scratch, including environment, lighting, sound and motion.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CF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63B0F"/>
    <w:multiLevelType w:val="multilevel"/>
    <w:tmpl w:val="23A8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903753"/>
    <w:rsid w:val="00915860"/>
    <w:rsid w:val="00CF0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2020-11-27T10:11:00Z</dcterms:modified>
</cp:coreProperties>
</file>