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Examined developed prints to determine defects such as broken lines, spots or blurs.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Utilized [Software</w:t>
      </w:r>
      <w:proofErr w:type="gramStart"/>
      <w:r w:rsidRPr="007D269D">
        <w:rPr>
          <w:rFonts w:asciiTheme="majorHAnsi" w:hAnsiTheme="majorHAnsi"/>
          <w:sz w:val="24"/>
        </w:rPr>
        <w:t>]to</w:t>
      </w:r>
      <w:proofErr w:type="gramEnd"/>
      <w:r w:rsidRPr="007D269D">
        <w:rPr>
          <w:rFonts w:asciiTheme="majorHAnsi" w:hAnsiTheme="majorHAnsi"/>
          <w:sz w:val="24"/>
        </w:rPr>
        <w:t xml:space="preserve"> perform photo editing, retouching and restoration.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Operated photo department cash register to scan items and process checks and credit card transactions.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Assessed customer needs and examined order contents to identify processing requirements and timelines.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Calculated and mixed chemicals to develop reels, including developer, stop bath and fixer chemicals.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Maintained chemical levels and solution integrity for automatic processors and hand development systems.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Used inkjet printer, canvas and metal prints and mat boards to print and mount images.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Filled tanks of processing machines with solutions such as developer, dyes, stop-baths, fixers, bleaches and washes.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Displayed originality while utilizing [Software] to help customers create unique photo products.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Developed and processed film and picture CDs and restored [Number] photos per [Timeframe] using [Software].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Converted motionless photographs and motion picture film to CDs and DVDs through [Action] and [Action].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Changed water and air filters on photo equipment [Number] times per [Timeframe] to keep equipment in optimum condition.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Trained employees on proper procedures for handling money, printing photographs and restocking supplies.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Implemented time-saving methods, which enabled photo lab to run more efficiently.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Provided high level of assistance to customers regarding special photo projects.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lastRenderedPageBreak/>
        <w:t>Maintained lab printers and processing equipment, ensuring proper functioning for each shift.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Handled negative and photo processing, typically exceeding [Number] prints per week.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Accepted and completed in-person and online orders for photographs and photo merchandise.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Managed escalated customer orders to meet aggressive deadlines and special orders.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Managed photo lab inventory, placing orders for toner, ink and paper when supplies were low.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Updated tags, displays and signage for special promotions.</w:t>
      </w:r>
    </w:p>
    <w:p w:rsidR="007D269D" w:rsidRPr="007D269D" w:rsidRDefault="007D269D" w:rsidP="007D26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269D">
        <w:rPr>
          <w:rFonts w:asciiTheme="majorHAnsi" w:hAnsiTheme="majorHAnsi"/>
          <w:sz w:val="24"/>
        </w:rPr>
        <w:t>Performed opening and closing procedures to keep operations running smoothly.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A5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3548"/>
    <w:multiLevelType w:val="multilevel"/>
    <w:tmpl w:val="FFFC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7D269D"/>
    <w:rsid w:val="00903753"/>
    <w:rsid w:val="00A5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7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0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2020-11-27T10:47:00Z</dcterms:modified>
</cp:coreProperties>
</file>