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Analyzed and modified compensation and benefits policies to establish competitive programs and comply with legal requirements.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Improved productivity initiatives while coordinating itineraries and scheduling appointments.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Recruited and screened qualified potential employees.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Verified and investigated employment claims and data.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Converted employee status from temporary to permanent.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Managed employee exit interviews and paperwork.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Tracked various statistics and kept detailed records to support human resources department.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Answered and directed [Number] outbound and inbound phone calls per day.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Created and completed personnel action forms for all hires, terminations, title changes and terminations.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Organized new employee orientation schedules for all new hires.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Prepared monthly, weekly and daily logs using Microsoft Office Suite.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Delivered friendly assistance with new hires throughout interviewing and hiring process.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Posted positions through approved recruitment channels.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Maintained and scheduled complex calendars.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Performed various administrative functions, including filing paperwork, delivering mail, sorting mail, office cleaning and bookkeeping.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Assisted with on-boarding process of [Number] new hires in [Timeframe].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Assisted with meetings and presentations within company.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Administered compensation, benefits and performance management systems and safety and recreation programs.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Coordinated work activities of subordinates and staff relating to employment, compensation, labor relations and employee relations.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t>Prepared monthly termination lists to be added to permanent records.</w:t>
      </w:r>
    </w:p>
    <w:p w:rsidR="0091633B" w:rsidRPr="0091633B" w:rsidRDefault="0091633B" w:rsidP="009163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633B">
        <w:rPr>
          <w:rFonts w:asciiTheme="majorHAnsi" w:hAnsiTheme="majorHAnsi"/>
          <w:sz w:val="24"/>
        </w:rPr>
        <w:lastRenderedPageBreak/>
        <w:t>Reduced workers' compensation claims by instituting corporate safety training program.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B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060B8"/>
    <w:multiLevelType w:val="multilevel"/>
    <w:tmpl w:val="9652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1633B"/>
    <w:rsid w:val="00BB335E"/>
    <w:rsid w:val="00BB343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2020-11-27T12:15:00Z</dcterms:modified>
</cp:coreProperties>
</file>