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Supervised, developed and conducted performance evaluations for [Number] location managers.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Increased profit margins of [Type] restaurants through careful application of cost monitoring.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Drove day-to-day operations by [Action], achieving [Result].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Established [Type] goals for new locations and supported [Job title] in marketing and achieving sales objectives.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Developed, implemented and managed business plans to promote profitable food and beverage sales.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Worked with [Job title] to establish, evaluate and revise company policies such as [Type].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Applied knowledge of previous supply needs and forecasted business levels to estimate required supplies.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Spearheaded regular maintenance and repair operations to keep building and equipment in peak condition.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Continuously evaluated business operations to effectively align workflows for optimal area coverage and customer satisfaction.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Organized special events in restaurant, including receptions, promotions and corporate luncheons.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Led and directed team members on effective methods, operations and procedures.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Prepared for and executed new menu implementations.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Analyzed, reviewed and revised [Type] reports to improve decision-making.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Delivered in-depth training to workers in food preparation and customer-facing roles to promote strong team performance.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Held [Job title] accountable to company expectations by [Action].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Resolved challenging customer complaints to full satisfaction, promoting brand loyalty and maximizing repeat business.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Determined equitable distribution of funds among [Number] locations.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lastRenderedPageBreak/>
        <w:t>Toured and audited [Number] units per month with [Job title] to assess performance and identify personnel with capacity to succeed in management positions.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Designed strategy and action plans with input from [Job title], including aggressive timelines for implementation.</w:t>
      </w:r>
    </w:p>
    <w:p w:rsidR="00F05DA2" w:rsidRPr="00F05DA2" w:rsidRDefault="00F05DA2" w:rsidP="00F05D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DA2">
        <w:rPr>
          <w:rFonts w:asciiTheme="majorHAnsi" w:hAnsiTheme="majorHAnsi"/>
          <w:sz w:val="24"/>
        </w:rPr>
        <w:t>Oversaw operations and reviewed performance measures of [Number] locations of [Type] restaurants.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88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338D"/>
    <w:multiLevelType w:val="multilevel"/>
    <w:tmpl w:val="80E6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883498"/>
    <w:rsid w:val="008B3E7D"/>
    <w:rsid w:val="008C600A"/>
    <w:rsid w:val="00F05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4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2020-11-27T11:06:00Z</dcterms:modified>
</cp:coreProperties>
</file>