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Communicated new or updated data requirements to global team.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Designed and developed [Type] and analytical data structures.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Prepared written summaries to accompany results and maintain documentation.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Prepared functional and technical documentation data for warehouses.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Cooperated fully with product owners and enterprise architects to understand requirements.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Mapped data between source systems and warehouses.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Collaborated with multi-functional roles to communicate and align development efforts.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Developed and modified programs to meet customer requirements.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Tested software applications and systems to identify enhancement opportunities.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lastRenderedPageBreak/>
        <w:t>Performed systems and data analysis using variety of computer languages and procedures.</w:t>
      </w:r>
    </w:p>
    <w:p w:rsidR="00237DA9" w:rsidRPr="00237DA9" w:rsidRDefault="00237DA9" w:rsidP="00237D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7DA9">
        <w:rPr>
          <w:rFonts w:asciiTheme="majorHAnsi" w:hAnsiTheme="majorHAnsi"/>
          <w:sz w:val="24"/>
        </w:rPr>
        <w:t>Coordinated troubleshooting support for warehouse personnel.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1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0C42"/>
    <w:multiLevelType w:val="multilevel"/>
    <w:tmpl w:val="B47A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37DA9"/>
    <w:rsid w:val="008D410A"/>
    <w:rsid w:val="00B1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2020-12-02T06:27:00Z</dcterms:modified>
</cp:coreProperties>
</file>