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Assigned tasks to associates, staffed projects and updated all involved parties to enhance optimal business flow.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Reviewed files, records and other documents to obtain business information and key data informing responses to development requests.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Mapped process activities to identify shortfalls and propose options to rectify operational inefficiencies.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Drafted quarterly and yearly reports on company financial metrics to assess successes and account for deficiencies.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Evaluated consistency and importance of different business intelligence data against needs to determine optimal courses of action.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Met with stakeholders to establish favorable business relationships and support mutually beneficial interests.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Conducted interviews with key business users to collect information on business processes and user requirements.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Created detailed [Type] reports from [Type] research for review by development team.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Recommended [Type] operational improvements based on tracking and analysis of [Type] data.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Led cross-functional teams to analyze and understand enterprise-wide operational impacts and opportunities of technology changes.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Identified [Type] and [Type] process inefficiencies through gap analysis and outlined sensible solutions.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Developed [Type] metrics derived from raw company data to track improvements in organizational efficiency.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Assessed impact of current [Type] business processes on users and stakeholders and evaluated potential areas for improvement.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lastRenderedPageBreak/>
        <w:t>Established online configuration knowledge base to support functionality by developing robust system application overview.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Achieved [Number]% success in automation by analyzing claim operations, data and system issues to identify discrepancies for troubleshooting and corrective action.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Assisted [Type] departments and [Type] staff to improve client satisfaction.</w:t>
      </w:r>
    </w:p>
    <w:p w:rsidR="00330CB1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Mapped current business and operational processes and recommended areas for improvement.</w:t>
      </w:r>
    </w:p>
    <w:p w:rsidR="008D410A" w:rsidRPr="00330CB1" w:rsidRDefault="00330CB1" w:rsidP="00330CB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30CB1">
        <w:rPr>
          <w:rFonts w:asciiTheme="majorHAnsi" w:hAnsiTheme="majorHAnsi"/>
          <w:sz w:val="24"/>
        </w:rPr>
        <w:t>Created workflow diagrams and Gantt charts to clearly demonstrate processes and timelines.</w:t>
      </w:r>
    </w:p>
    <w:sectPr w:rsidR="008D410A" w:rsidRPr="00330CB1" w:rsidSect="0092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D14EB"/>
    <w:multiLevelType w:val="multilevel"/>
    <w:tmpl w:val="DEA4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330CB1"/>
    <w:rsid w:val="008D410A"/>
    <w:rsid w:val="0092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2020-12-02T07:09:00Z</dcterms:modified>
</cp:coreProperties>
</file>