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Designed, developed and tested embedded software applications for use in [Description] industry.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Implemented [Programming Language]-based testing features to use on final product.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Managed design of dynamic widgets focused on [Area].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Validated schematic designs working alongside hardware engineers.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Created and built firmware to test associate hardware.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Designed and implemented system security and data assurance.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lastRenderedPageBreak/>
        <w:t>Oversaw development and maintenance of organization computer systems and intranet.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C75832" w:rsidRPr="00C75832" w:rsidRDefault="00C75832" w:rsidP="00C758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5832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E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A1B"/>
    <w:multiLevelType w:val="multilevel"/>
    <w:tmpl w:val="CAE8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E5211"/>
    <w:rsid w:val="00C7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2020-12-02T08:48:00Z</dcterms:modified>
</cp:coreProperties>
</file>