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Reviewed violations of computer security procedures and developed mitigation plans.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Conducted security audits to identify vulnerabilities.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Researched and developed new computer forensic tools.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Recommend improvements in security systems and procedures.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Monitored computer virus reports to determine when to update virus protection systems.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Engineered, maintained and repaired security systems and programmable logic controls.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Performed risk analyses to identify appropriate security countermeasures.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Developed plans to safeguard computer files against modification, destruction or disclosure.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Monitored use of data files and regulated access to protect secure information.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Encrypted data and erected firewalls to protect confidential information.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Drafted detailed security policy to govern and support technology decisions.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Directed processes to choose, deploy and manage security software implementations.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Managed information system regulatory compliance to meet updated guidelines.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Consulted with team members to assess flawed root causes and plan for remediation.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 xml:space="preserve">Contributed system </w:t>
      </w:r>
      <w:proofErr w:type="spellStart"/>
      <w:r w:rsidRPr="00714233">
        <w:rPr>
          <w:rFonts w:ascii="Times New Roman" w:eastAsia="Times New Roman" w:hAnsi="Times New Roman" w:cs="Times New Roman"/>
          <w:sz w:val="24"/>
          <w:szCs w:val="24"/>
        </w:rPr>
        <w:t>roadmapping</w:t>
      </w:r>
      <w:proofErr w:type="spellEnd"/>
      <w:r w:rsidRPr="00714233">
        <w:rPr>
          <w:rFonts w:ascii="Times New Roman" w:eastAsia="Times New Roman" w:hAnsi="Times New Roman" w:cs="Times New Roman"/>
          <w:sz w:val="24"/>
          <w:szCs w:val="24"/>
        </w:rPr>
        <w:t>, design and launch services to address information vulnerability.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Maintained excellent attendance record, consistently arriving to work on time.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Worked closely with [job title] to maintain optimum levels of communication to effectively and efficiently complete projects.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Partnered with IT department members to minimize exploits on system coverage.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Used coordination and planning skills to achieve results according to schedule.</w:t>
      </w:r>
    </w:p>
    <w:p w:rsidR="00714233" w:rsidRPr="00714233" w:rsidRDefault="00714233" w:rsidP="0071423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4233">
        <w:rPr>
          <w:rFonts w:ascii="Times New Roman" w:eastAsia="Times New Roman" w:hAnsi="Times New Roman" w:cs="Times New Roman"/>
          <w:sz w:val="24"/>
          <w:szCs w:val="24"/>
        </w:rPr>
        <w:t>Conducted research, gathered information from multiple sources and presented results.</w:t>
      </w:r>
    </w:p>
    <w:p w:rsidR="008D410A" w:rsidRPr="00714233" w:rsidRDefault="008D410A" w:rsidP="00714233"/>
    <w:sectPr w:rsidR="008D410A" w:rsidRPr="00714233" w:rsidSect="00FC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764"/>
    <w:multiLevelType w:val="multilevel"/>
    <w:tmpl w:val="0654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B5A32"/>
    <w:multiLevelType w:val="multilevel"/>
    <w:tmpl w:val="86887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14233"/>
    <w:rsid w:val="008D410A"/>
    <w:rsid w:val="00FC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2020-12-02T09:39:00Z</dcterms:modified>
</cp:coreProperties>
</file>