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Maintained smooth operation of multi-user computer systems through collaboration with hardware and network engineers.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 xml:space="preserve">Installed system-wide hardware components, confirming interoperation and compatibility with Linux-based software </w:t>
      </w:r>
      <w:proofErr w:type="spellStart"/>
      <w:r w:rsidRPr="00CE6718">
        <w:rPr>
          <w:rFonts w:asciiTheme="majorHAnsi" w:hAnsiTheme="majorHAnsi"/>
          <w:sz w:val="24"/>
        </w:rPr>
        <w:t>distros</w:t>
      </w:r>
      <w:proofErr w:type="spellEnd"/>
      <w:r w:rsidRPr="00CE6718">
        <w:rPr>
          <w:rFonts w:asciiTheme="majorHAnsi" w:hAnsiTheme="majorHAnsi"/>
          <w:sz w:val="24"/>
        </w:rPr>
        <w:t>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Tuned system performance to optimize efficacy of new and existing hardware components.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Installed and allocated mass storage deployments, maintaining integrity of [Number] terabytes.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Provided input on hardware and software purchasing, prioritizing return on investment to optimize IT spending.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Configured and maintained web servers with [Number] end users.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Evaluated vendor products such as [Type] for incorporation into single and multi-site architectures.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Coordinated cross-site installation of networked systems, confirming post-install connectivity.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Managed backup and disaster recovery through strict data control and retention policies, personally handling recovery tasks when issues arose.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Preserved system documentation accuracy via [Timeframe] updates, including data and graphical refreshes.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Resolved trouble tickets to reduce backlog from [Number] to [Number].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Interacted directly with users to diagnose and correct major system issues and address concerns.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Created and serviced administrator and user accounts on Linux-based systems, managing [Number] deployments.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Resolved vulnerabilities by making improvements to network security.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Designed disaster recovery systems, enabling continuity in event of power outages.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lastRenderedPageBreak/>
        <w:t>Developed organization-wide administration policies to encourage continuity across multiple systems and facilities.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CE6718" w:rsidRPr="00CE6718" w:rsidRDefault="00CE6718" w:rsidP="00CE67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6718">
        <w:rPr>
          <w:rFonts w:asciiTheme="majorHAnsi" w:hAnsiTheme="majorHAnsi"/>
          <w:sz w:val="24"/>
        </w:rPr>
        <w:t>Performed network security design and integration duties.</w:t>
      </w:r>
    </w:p>
    <w:p w:rsidR="008D410A" w:rsidRPr="00CE6718" w:rsidRDefault="008D410A" w:rsidP="00CE6718">
      <w:pPr>
        <w:ind w:left="360"/>
        <w:rPr>
          <w:rFonts w:asciiTheme="majorHAnsi" w:hAnsiTheme="majorHAnsi"/>
          <w:sz w:val="24"/>
        </w:rPr>
      </w:pPr>
    </w:p>
    <w:sectPr w:rsidR="008D410A" w:rsidRPr="00CE6718" w:rsidSect="007D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010A3"/>
    <w:multiLevelType w:val="multilevel"/>
    <w:tmpl w:val="E6A2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9283F"/>
    <w:multiLevelType w:val="hybridMultilevel"/>
    <w:tmpl w:val="7B643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D0CE7"/>
    <w:rsid w:val="008D410A"/>
    <w:rsid w:val="00CE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2020-12-02T12:08:00Z</dcterms:modified>
</cp:coreProperties>
</file>