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Appropriately allocated resourced, budgets, inventories, training support and team building materials to increase overall productivity.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EF4A70">
        <w:rPr>
          <w:rFonts w:asciiTheme="majorHAnsi" w:hAnsiTheme="majorHAnsi"/>
          <w:sz w:val="24"/>
        </w:rPr>
        <w:t>]%</w:t>
      </w:r>
      <w:proofErr w:type="gramEnd"/>
      <w:r w:rsidRPr="00EF4A70">
        <w:rPr>
          <w:rFonts w:asciiTheme="majorHAnsi" w:hAnsiTheme="majorHAnsi"/>
          <w:sz w:val="24"/>
        </w:rPr>
        <w:t xml:space="preserve"> and saving company $[Amount] in training fees.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Created and oversaw [Type] training programs for [Description] operations.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Trained and mentored [Number] new personnel hired to fulfill various roles.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Analyzed company training methods and made adjustments to rectify issues, increase efficiency and exceed training goals, resulting in [Result].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EF4A70">
        <w:rPr>
          <w:rFonts w:asciiTheme="majorHAnsi" w:hAnsiTheme="majorHAnsi"/>
          <w:sz w:val="24"/>
        </w:rPr>
        <w:t>]%</w:t>
      </w:r>
      <w:proofErr w:type="gramEnd"/>
      <w:r w:rsidRPr="00EF4A70">
        <w:rPr>
          <w:rFonts w:asciiTheme="majorHAnsi" w:hAnsiTheme="majorHAnsi"/>
          <w:sz w:val="24"/>
        </w:rPr>
        <w:t>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Wrote training manuals for [Type] employees and [Type] positions according to strict company guidelines and [Type] protocols.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Developed curricula, instructions, documentation and written tests for [Type] training courses.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Developed new training programs such as online modules, interactive software, language labs and online programs and provided ongoing training to staff.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lastRenderedPageBreak/>
        <w:t>Wrote contracts for company employees, working towards satisfactory agreement between executives, employees and personal goals.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Advised executives on best practices for employee growth and productivity goals, consistently helping companies achieve [Result].</w:t>
      </w:r>
    </w:p>
    <w:p w:rsidR="00EF4A70" w:rsidRPr="00EF4A70" w:rsidRDefault="00EF4A70" w:rsidP="00EF4A7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F4A70">
        <w:rPr>
          <w:rFonts w:asciiTheme="majorHAnsi" w:hAnsiTheme="majorHAnsi"/>
          <w:sz w:val="24"/>
        </w:rPr>
        <w:t>Developed lesson plans, instructional materials and written practice tests for [Type] and [Type] training courses.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0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421C"/>
    <w:multiLevelType w:val="multilevel"/>
    <w:tmpl w:val="ED44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02AB1"/>
    <w:rsid w:val="008D410A"/>
    <w:rsid w:val="00EF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A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2020-12-02T12:18:00Z</dcterms:modified>
</cp:coreProperties>
</file>